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69" w:rsidRDefault="009F4069" w:rsidP="00DA2D83">
      <w:pPr>
        <w:widowControl/>
        <w:suppressAutoHyphens/>
        <w:autoSpaceDE/>
        <w:autoSpaceDN/>
        <w:adjustRightInd/>
        <w:jc w:val="center"/>
        <w:rPr>
          <w:b/>
          <w:sz w:val="28"/>
          <w:szCs w:val="28"/>
          <w:lang w:eastAsia="ar-SA"/>
        </w:rPr>
      </w:pPr>
    </w:p>
    <w:p w:rsidR="007C4122" w:rsidRPr="007C4122" w:rsidRDefault="007C4122" w:rsidP="00DA2D83">
      <w:pPr>
        <w:widowControl/>
        <w:suppressAutoHyphens/>
        <w:autoSpaceDE/>
        <w:autoSpaceDN/>
        <w:adjustRightInd/>
        <w:jc w:val="center"/>
        <w:rPr>
          <w:b/>
          <w:sz w:val="28"/>
          <w:szCs w:val="28"/>
          <w:lang w:eastAsia="ar-SA"/>
        </w:rPr>
      </w:pPr>
      <w:r w:rsidRPr="007C4122">
        <w:rPr>
          <w:b/>
          <w:sz w:val="28"/>
          <w:szCs w:val="28"/>
          <w:lang w:eastAsia="ar-SA"/>
        </w:rPr>
        <w:t>РОССИЙСКАЯ  ФЕДЕРАЦИЯ</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 xml:space="preserve">  АДМИНИСТРАЦИЯ  МОЛОКОВСКОГО  СЕЛЬСКОГО ПОСЕЛЕНИЯ   МОЛОКОВСКОГО  РАЙОНА  </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ТВЕРСКОЙ  ОБЛАСТИ</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p>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ПОСТАНОВЛЕНИЕ</w:t>
      </w:r>
    </w:p>
    <w:p w:rsidR="007C4122" w:rsidRPr="007C4122" w:rsidRDefault="007C4122" w:rsidP="007C4122">
      <w:pPr>
        <w:widowControl/>
        <w:numPr>
          <w:ilvl w:val="0"/>
          <w:numId w:val="6"/>
        </w:numPr>
        <w:suppressAutoHyphens/>
        <w:autoSpaceDE/>
        <w:autoSpaceDN/>
        <w:adjustRightInd/>
        <w:jc w:val="center"/>
        <w:rPr>
          <w:b/>
          <w:sz w:val="28"/>
          <w:szCs w:val="28"/>
          <w:lang w:eastAsia="ar-S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7C4122" w:rsidRPr="007C4122" w:rsidTr="007C4122">
        <w:tc>
          <w:tcPr>
            <w:tcW w:w="3284" w:type="dxa"/>
          </w:tcPr>
          <w:p w:rsidR="007C4122" w:rsidRPr="007C4122" w:rsidRDefault="00E55A7A" w:rsidP="00DA2D83">
            <w:pPr>
              <w:widowControl/>
              <w:numPr>
                <w:ilvl w:val="0"/>
                <w:numId w:val="6"/>
              </w:numPr>
              <w:suppressAutoHyphens/>
              <w:autoSpaceDE/>
              <w:autoSpaceDN/>
              <w:adjustRightInd/>
              <w:rPr>
                <w:b/>
                <w:sz w:val="28"/>
                <w:szCs w:val="28"/>
                <w:lang w:eastAsia="ar-SA"/>
              </w:rPr>
            </w:pPr>
            <w:r>
              <w:rPr>
                <w:b/>
                <w:sz w:val="28"/>
                <w:szCs w:val="28"/>
                <w:lang w:eastAsia="ar-SA"/>
              </w:rPr>
              <w:t>31</w:t>
            </w:r>
            <w:r w:rsidR="007C4122" w:rsidRPr="007C4122">
              <w:rPr>
                <w:b/>
                <w:sz w:val="28"/>
                <w:szCs w:val="28"/>
                <w:lang w:eastAsia="ar-SA"/>
              </w:rPr>
              <w:t>.</w:t>
            </w:r>
            <w:r>
              <w:rPr>
                <w:b/>
                <w:sz w:val="28"/>
                <w:szCs w:val="28"/>
                <w:lang w:eastAsia="ar-SA"/>
              </w:rPr>
              <w:t>05</w:t>
            </w:r>
            <w:r w:rsidR="007C4122" w:rsidRPr="007C4122">
              <w:rPr>
                <w:b/>
                <w:sz w:val="28"/>
                <w:szCs w:val="28"/>
                <w:lang w:eastAsia="ar-SA"/>
              </w:rPr>
              <w:t>.2018г.</w:t>
            </w:r>
          </w:p>
        </w:tc>
        <w:tc>
          <w:tcPr>
            <w:tcW w:w="3284" w:type="dxa"/>
          </w:tcPr>
          <w:p w:rsidR="007C4122" w:rsidRPr="007C4122" w:rsidRDefault="007C4122" w:rsidP="007C4122">
            <w:pPr>
              <w:widowControl/>
              <w:numPr>
                <w:ilvl w:val="0"/>
                <w:numId w:val="6"/>
              </w:numPr>
              <w:suppressAutoHyphens/>
              <w:autoSpaceDE/>
              <w:autoSpaceDN/>
              <w:adjustRightInd/>
              <w:jc w:val="center"/>
              <w:rPr>
                <w:b/>
                <w:sz w:val="28"/>
                <w:szCs w:val="28"/>
                <w:lang w:eastAsia="ar-SA"/>
              </w:rPr>
            </w:pPr>
            <w:r w:rsidRPr="007C4122">
              <w:rPr>
                <w:b/>
                <w:sz w:val="28"/>
                <w:szCs w:val="28"/>
                <w:lang w:eastAsia="ar-SA"/>
              </w:rPr>
              <w:t>п.</w:t>
            </w:r>
            <w:r w:rsidR="009F4069">
              <w:rPr>
                <w:b/>
                <w:sz w:val="28"/>
                <w:szCs w:val="28"/>
                <w:lang w:eastAsia="ar-SA"/>
              </w:rPr>
              <w:t xml:space="preserve"> </w:t>
            </w:r>
            <w:r w:rsidRPr="007C4122">
              <w:rPr>
                <w:b/>
                <w:sz w:val="28"/>
                <w:szCs w:val="28"/>
                <w:lang w:eastAsia="ar-SA"/>
              </w:rPr>
              <w:t>Молоково</w:t>
            </w:r>
          </w:p>
        </w:tc>
        <w:tc>
          <w:tcPr>
            <w:tcW w:w="3285" w:type="dxa"/>
          </w:tcPr>
          <w:p w:rsidR="007C4122" w:rsidRPr="007C4122" w:rsidRDefault="007C4122" w:rsidP="00DA2D83">
            <w:pPr>
              <w:widowControl/>
              <w:numPr>
                <w:ilvl w:val="0"/>
                <w:numId w:val="6"/>
              </w:numPr>
              <w:suppressAutoHyphens/>
              <w:autoSpaceDE/>
              <w:autoSpaceDN/>
              <w:adjustRightInd/>
              <w:jc w:val="right"/>
              <w:rPr>
                <w:b/>
                <w:sz w:val="28"/>
                <w:szCs w:val="28"/>
                <w:lang w:eastAsia="ar-SA"/>
              </w:rPr>
            </w:pPr>
            <w:r w:rsidRPr="007C4122">
              <w:rPr>
                <w:b/>
                <w:sz w:val="28"/>
                <w:szCs w:val="28"/>
                <w:lang w:eastAsia="ar-SA"/>
              </w:rPr>
              <w:t xml:space="preserve">№ </w:t>
            </w:r>
            <w:r w:rsidR="00E55A7A">
              <w:rPr>
                <w:b/>
                <w:sz w:val="28"/>
                <w:szCs w:val="28"/>
                <w:lang w:eastAsia="ar-SA"/>
              </w:rPr>
              <w:t>33-п</w:t>
            </w:r>
          </w:p>
        </w:tc>
      </w:tr>
    </w:tbl>
    <w:p w:rsidR="007C4122" w:rsidRPr="007C4122" w:rsidRDefault="007C4122" w:rsidP="007C4122">
      <w:pPr>
        <w:widowControl/>
        <w:numPr>
          <w:ilvl w:val="0"/>
          <w:numId w:val="6"/>
        </w:numPr>
        <w:suppressAutoHyphens/>
        <w:autoSpaceDE/>
        <w:autoSpaceDN/>
        <w:adjustRightInd/>
        <w:jc w:val="center"/>
        <w:rPr>
          <w:b/>
          <w:sz w:val="28"/>
          <w:szCs w:val="28"/>
          <w:lang w:eastAsia="ar-SA"/>
        </w:rPr>
      </w:pPr>
    </w:p>
    <w:p w:rsidR="00EC70A0" w:rsidRPr="006D3BBC" w:rsidRDefault="00EC70A0" w:rsidP="00EC70A0">
      <w:pPr>
        <w:shd w:val="clear" w:color="auto" w:fill="FFFFFF"/>
        <w:jc w:val="center"/>
        <w:rPr>
          <w:sz w:val="24"/>
          <w:szCs w:val="24"/>
        </w:rPr>
      </w:pPr>
    </w:p>
    <w:p w:rsidR="00EC70A0" w:rsidRPr="007C4122" w:rsidRDefault="00106540" w:rsidP="004D540D">
      <w:pPr>
        <w:shd w:val="clear" w:color="auto" w:fill="FFFFFF"/>
        <w:tabs>
          <w:tab w:val="left" w:pos="9498"/>
        </w:tabs>
        <w:ind w:right="27"/>
        <w:jc w:val="center"/>
        <w:rPr>
          <w:b/>
        </w:rPr>
      </w:pPr>
      <w:bookmarkStart w:id="0" w:name="_GoBack"/>
      <w:r>
        <w:rPr>
          <w:b/>
          <w:spacing w:val="-6"/>
          <w:sz w:val="28"/>
          <w:szCs w:val="29"/>
        </w:rPr>
        <w:t>О внесении изменений в Постановление Администрации Молоковского сельского поселения № 22 от 18.05.2018г «</w:t>
      </w:r>
      <w:r w:rsidR="00EC70A0" w:rsidRPr="007C4122">
        <w:rPr>
          <w:b/>
          <w:spacing w:val="-6"/>
          <w:sz w:val="28"/>
          <w:szCs w:val="29"/>
        </w:rPr>
        <w:t xml:space="preserve">Об утверждении </w:t>
      </w:r>
      <w:hyperlink w:anchor="sub_52" w:history="1">
        <w:r w:rsidR="007C4122" w:rsidRPr="007C4122">
          <w:rPr>
            <w:rStyle w:val="a9"/>
            <w:b/>
            <w:color w:val="000000"/>
            <w:spacing w:val="-6"/>
            <w:sz w:val="28"/>
            <w:szCs w:val="29"/>
            <w:u w:val="none"/>
          </w:rPr>
          <w:t xml:space="preserve">Административного </w:t>
        </w:r>
        <w:proofErr w:type="gramStart"/>
        <w:r w:rsidR="00EC70A0" w:rsidRPr="007C4122">
          <w:rPr>
            <w:rStyle w:val="a9"/>
            <w:b/>
            <w:color w:val="000000"/>
            <w:spacing w:val="-6"/>
            <w:sz w:val="28"/>
            <w:szCs w:val="29"/>
            <w:u w:val="none"/>
          </w:rPr>
          <w:t>регламент</w:t>
        </w:r>
        <w:proofErr w:type="gramEnd"/>
      </w:hyperlink>
      <w:r w:rsidR="00EC70A0" w:rsidRPr="007C4122">
        <w:rPr>
          <w:b/>
          <w:color w:val="000000"/>
          <w:spacing w:val="-6"/>
          <w:sz w:val="28"/>
          <w:szCs w:val="29"/>
        </w:rPr>
        <w:t>а</w:t>
      </w:r>
      <w:r w:rsidR="007C4122" w:rsidRPr="007C4122">
        <w:rPr>
          <w:b/>
          <w:color w:val="000000"/>
          <w:spacing w:val="-6"/>
          <w:sz w:val="28"/>
          <w:szCs w:val="29"/>
        </w:rPr>
        <w:t xml:space="preserve"> </w:t>
      </w:r>
      <w:r w:rsidR="00EC70A0" w:rsidRPr="007C4122">
        <w:rPr>
          <w:b/>
          <w:spacing w:val="-6"/>
          <w:sz w:val="28"/>
          <w:szCs w:val="29"/>
        </w:rPr>
        <w:t xml:space="preserve">по осуществлению </w:t>
      </w:r>
      <w:r w:rsidR="007C4122" w:rsidRPr="007C4122">
        <w:rPr>
          <w:b/>
          <w:spacing w:val="-6"/>
          <w:sz w:val="28"/>
          <w:szCs w:val="29"/>
        </w:rPr>
        <w:t>м</w:t>
      </w:r>
      <w:r w:rsidR="00EC70A0" w:rsidRPr="007C4122">
        <w:rPr>
          <w:b/>
          <w:spacing w:val="-6"/>
          <w:sz w:val="28"/>
          <w:szCs w:val="29"/>
        </w:rPr>
        <w:t xml:space="preserve">униципального контроля в сфере торговой деятельности на территории </w:t>
      </w:r>
      <w:r w:rsidR="007C4122" w:rsidRPr="007C4122">
        <w:rPr>
          <w:b/>
          <w:spacing w:val="-6"/>
          <w:sz w:val="28"/>
          <w:szCs w:val="29"/>
        </w:rPr>
        <w:t xml:space="preserve">Молоковского </w:t>
      </w:r>
      <w:r w:rsidR="00EC70A0" w:rsidRPr="007C4122">
        <w:rPr>
          <w:b/>
          <w:spacing w:val="-6"/>
          <w:sz w:val="28"/>
          <w:szCs w:val="29"/>
        </w:rPr>
        <w:t>сельско</w:t>
      </w:r>
      <w:r w:rsidR="007C4122" w:rsidRPr="007C4122">
        <w:rPr>
          <w:b/>
          <w:spacing w:val="-6"/>
          <w:sz w:val="28"/>
          <w:szCs w:val="29"/>
        </w:rPr>
        <w:t>го</w:t>
      </w:r>
      <w:r w:rsidR="00EC70A0" w:rsidRPr="007C4122">
        <w:rPr>
          <w:b/>
          <w:spacing w:val="-6"/>
          <w:sz w:val="28"/>
          <w:szCs w:val="29"/>
        </w:rPr>
        <w:t xml:space="preserve"> поселени</w:t>
      </w:r>
      <w:r w:rsidR="007C4122" w:rsidRPr="007C4122">
        <w:rPr>
          <w:b/>
          <w:spacing w:val="-6"/>
          <w:sz w:val="28"/>
          <w:szCs w:val="29"/>
        </w:rPr>
        <w:t>я</w:t>
      </w:r>
      <w:r w:rsidR="00EC70A0" w:rsidRPr="007C4122">
        <w:rPr>
          <w:b/>
          <w:spacing w:val="-6"/>
          <w:sz w:val="28"/>
          <w:szCs w:val="29"/>
        </w:rPr>
        <w:t xml:space="preserve"> </w:t>
      </w:r>
      <w:r w:rsidR="007C4122" w:rsidRPr="007C4122">
        <w:rPr>
          <w:b/>
          <w:spacing w:val="-6"/>
          <w:sz w:val="28"/>
          <w:szCs w:val="29"/>
        </w:rPr>
        <w:t>Молоковского</w:t>
      </w:r>
      <w:r w:rsidR="00EC70A0" w:rsidRPr="007C4122">
        <w:rPr>
          <w:b/>
          <w:spacing w:val="-6"/>
          <w:sz w:val="28"/>
          <w:szCs w:val="29"/>
        </w:rPr>
        <w:t xml:space="preserve"> района Тверской области</w:t>
      </w:r>
      <w:r>
        <w:rPr>
          <w:b/>
          <w:spacing w:val="-6"/>
          <w:sz w:val="28"/>
          <w:szCs w:val="29"/>
        </w:rPr>
        <w:t>»</w:t>
      </w:r>
    </w:p>
    <w:bookmarkEnd w:id="0"/>
    <w:p w:rsidR="00EC70A0" w:rsidRDefault="00EC70A0" w:rsidP="00EC70A0">
      <w:pPr>
        <w:pStyle w:val="a7"/>
        <w:jc w:val="both"/>
        <w:rPr>
          <w:sz w:val="28"/>
          <w:szCs w:val="28"/>
        </w:rPr>
      </w:pPr>
    </w:p>
    <w:p w:rsidR="00EC70A0" w:rsidRDefault="00EC70A0" w:rsidP="007C4122">
      <w:pPr>
        <w:pStyle w:val="a7"/>
        <w:spacing w:line="276" w:lineRule="auto"/>
        <w:jc w:val="both"/>
        <w:rPr>
          <w:color w:val="000000"/>
          <w:sz w:val="28"/>
          <w:szCs w:val="28"/>
        </w:rPr>
      </w:pPr>
      <w:r>
        <w:rPr>
          <w:sz w:val="28"/>
          <w:szCs w:val="28"/>
        </w:rPr>
        <w:t xml:space="preserve">     </w:t>
      </w:r>
      <w:proofErr w:type="gramStart"/>
      <w:r w:rsidRPr="009252D3">
        <w:rPr>
          <w:sz w:val="28"/>
          <w:szCs w:val="28"/>
        </w:rPr>
        <w:t xml:space="preserve">В соответствии с Федеральными законами от 28 декабря </w:t>
      </w:r>
      <w:smartTag w:uri="urn:schemas-microsoft-com:office:smarttags" w:element="metricconverter">
        <w:smartTagPr>
          <w:attr w:name="ProductID" w:val="2009 г"/>
        </w:smartTagPr>
        <w:r w:rsidRPr="009252D3">
          <w:rPr>
            <w:sz w:val="28"/>
            <w:szCs w:val="28"/>
          </w:rPr>
          <w:t>2009 г</w:t>
        </w:r>
      </w:smartTag>
      <w:r w:rsidRPr="009252D3">
        <w:rPr>
          <w:sz w:val="28"/>
          <w:szCs w:val="28"/>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9252D3">
          <w:rPr>
            <w:sz w:val="28"/>
            <w:szCs w:val="28"/>
          </w:rPr>
          <w:t>2003 г</w:t>
        </w:r>
      </w:smartTag>
      <w:r w:rsidRPr="009252D3">
        <w:rPr>
          <w:sz w:val="28"/>
          <w:szCs w:val="28"/>
        </w:rPr>
        <w:t>. № 131-</w:t>
      </w:r>
      <w:r w:rsidR="003D47F4">
        <w:rPr>
          <w:sz w:val="28"/>
          <w:szCs w:val="28"/>
        </w:rPr>
        <w:t xml:space="preserve"> </w:t>
      </w:r>
      <w:r w:rsidRPr="009252D3">
        <w:rPr>
          <w:sz w:val="28"/>
          <w:szCs w:val="28"/>
        </w:rPr>
        <w:t>ФЗ "Об общих принципах организации местного самоуправления в Российской Ф</w:t>
      </w:r>
      <w:r w:rsidR="00106540">
        <w:rPr>
          <w:sz w:val="28"/>
          <w:szCs w:val="28"/>
        </w:rPr>
        <w:t>едерации, от 26.12.2008 г. № 210</w:t>
      </w:r>
      <w:r w:rsidRPr="009252D3">
        <w:rPr>
          <w:sz w:val="28"/>
          <w:szCs w:val="28"/>
        </w:rPr>
        <w:t>-ФЗ «</w:t>
      </w:r>
      <w:r w:rsidR="00106540">
        <w:rPr>
          <w:sz w:val="28"/>
          <w:szCs w:val="28"/>
        </w:rPr>
        <w:t>Об организации предоставления государственных и муниципальных услуг»</w:t>
      </w:r>
      <w:r w:rsidRPr="009252D3">
        <w:rPr>
          <w:sz w:val="28"/>
          <w:szCs w:val="28"/>
        </w:rPr>
        <w:t xml:space="preserve"> </w:t>
      </w:r>
      <w:r>
        <w:rPr>
          <w:sz w:val="28"/>
          <w:szCs w:val="28"/>
        </w:rPr>
        <w:t xml:space="preserve">и </w:t>
      </w:r>
      <w:r w:rsidRPr="009252D3">
        <w:rPr>
          <w:sz w:val="28"/>
          <w:szCs w:val="28"/>
        </w:rPr>
        <w:t xml:space="preserve">Уставом  </w:t>
      </w:r>
      <w:r w:rsidRPr="009252D3">
        <w:rPr>
          <w:color w:val="000000"/>
          <w:sz w:val="28"/>
          <w:szCs w:val="28"/>
        </w:rPr>
        <w:t xml:space="preserve">муниципального образования </w:t>
      </w:r>
      <w:r w:rsidR="007C4122">
        <w:rPr>
          <w:color w:val="000000"/>
          <w:sz w:val="28"/>
          <w:szCs w:val="28"/>
        </w:rPr>
        <w:t xml:space="preserve">«Молоковское </w:t>
      </w:r>
      <w:r w:rsidR="00B1103C">
        <w:rPr>
          <w:color w:val="000000"/>
          <w:sz w:val="28"/>
          <w:szCs w:val="28"/>
        </w:rPr>
        <w:t>сельское поселение</w:t>
      </w:r>
      <w:r w:rsidR="007C4122">
        <w:rPr>
          <w:color w:val="000000"/>
          <w:sz w:val="28"/>
          <w:szCs w:val="28"/>
        </w:rPr>
        <w:t>»</w:t>
      </w:r>
      <w:r w:rsidR="00B1103C">
        <w:rPr>
          <w:color w:val="000000"/>
          <w:sz w:val="28"/>
          <w:szCs w:val="28"/>
        </w:rPr>
        <w:t xml:space="preserve"> </w:t>
      </w:r>
      <w:r w:rsidR="007C4122">
        <w:rPr>
          <w:color w:val="000000"/>
          <w:sz w:val="28"/>
          <w:szCs w:val="28"/>
        </w:rPr>
        <w:t>Молоковского</w:t>
      </w:r>
      <w:r w:rsidR="00B1103C">
        <w:rPr>
          <w:color w:val="000000"/>
          <w:sz w:val="28"/>
          <w:szCs w:val="28"/>
        </w:rPr>
        <w:t xml:space="preserve"> района</w:t>
      </w:r>
      <w:r w:rsidRPr="009252D3">
        <w:rPr>
          <w:color w:val="000000"/>
          <w:sz w:val="28"/>
          <w:szCs w:val="28"/>
        </w:rPr>
        <w:t xml:space="preserve"> Тверской </w:t>
      </w:r>
      <w:r>
        <w:rPr>
          <w:color w:val="000000"/>
          <w:sz w:val="28"/>
          <w:szCs w:val="28"/>
        </w:rPr>
        <w:t>области</w:t>
      </w:r>
      <w:r w:rsidR="007C4122">
        <w:rPr>
          <w:color w:val="000000"/>
          <w:sz w:val="28"/>
          <w:szCs w:val="28"/>
        </w:rPr>
        <w:t>, администрация Молоковского</w:t>
      </w:r>
      <w:proofErr w:type="gramEnd"/>
      <w:r w:rsidR="007C4122">
        <w:rPr>
          <w:color w:val="000000"/>
          <w:sz w:val="28"/>
          <w:szCs w:val="28"/>
        </w:rPr>
        <w:t xml:space="preserve"> сельского поселения</w:t>
      </w:r>
    </w:p>
    <w:p w:rsidR="00D72961" w:rsidRDefault="00D72961" w:rsidP="007C4122">
      <w:pPr>
        <w:pStyle w:val="a7"/>
        <w:spacing w:line="276" w:lineRule="auto"/>
        <w:jc w:val="both"/>
        <w:rPr>
          <w:color w:val="000000"/>
          <w:sz w:val="28"/>
          <w:szCs w:val="28"/>
        </w:rPr>
      </w:pPr>
    </w:p>
    <w:p w:rsidR="00EC70A0" w:rsidRPr="007C4122" w:rsidRDefault="00EC70A0" w:rsidP="007C4122">
      <w:pPr>
        <w:widowControl/>
        <w:autoSpaceDE/>
        <w:autoSpaceDN/>
        <w:adjustRightInd/>
        <w:spacing w:line="276" w:lineRule="auto"/>
        <w:rPr>
          <w:b/>
          <w:sz w:val="28"/>
          <w:szCs w:val="28"/>
        </w:rPr>
      </w:pPr>
      <w:r w:rsidRPr="007C4122">
        <w:rPr>
          <w:b/>
          <w:sz w:val="28"/>
          <w:szCs w:val="28"/>
        </w:rPr>
        <w:t>П</w:t>
      </w:r>
      <w:r w:rsidR="00D72961" w:rsidRPr="007C4122">
        <w:rPr>
          <w:b/>
          <w:sz w:val="28"/>
          <w:szCs w:val="28"/>
        </w:rPr>
        <w:t>ОСТАНОВЛЯЕТ</w:t>
      </w:r>
      <w:r w:rsidRPr="007C4122">
        <w:rPr>
          <w:b/>
          <w:sz w:val="28"/>
          <w:szCs w:val="28"/>
        </w:rPr>
        <w:t>:</w:t>
      </w:r>
    </w:p>
    <w:p w:rsidR="00D72961" w:rsidRPr="00B9662D" w:rsidRDefault="00D72961" w:rsidP="007C4122">
      <w:pPr>
        <w:widowControl/>
        <w:autoSpaceDE/>
        <w:autoSpaceDN/>
        <w:adjustRightInd/>
        <w:spacing w:line="276" w:lineRule="auto"/>
        <w:rPr>
          <w:b/>
          <w:sz w:val="24"/>
          <w:szCs w:val="24"/>
        </w:rPr>
      </w:pPr>
    </w:p>
    <w:p w:rsidR="004D540D" w:rsidRPr="004D540D" w:rsidRDefault="004D540D" w:rsidP="004D540D">
      <w:pPr>
        <w:pStyle w:val="af3"/>
        <w:numPr>
          <w:ilvl w:val="0"/>
          <w:numId w:val="7"/>
        </w:numPr>
        <w:shd w:val="clear" w:color="auto" w:fill="FFFFFF"/>
        <w:ind w:left="0" w:firstLine="851"/>
        <w:jc w:val="both"/>
        <w:rPr>
          <w:sz w:val="28"/>
          <w:szCs w:val="28"/>
        </w:rPr>
      </w:pPr>
      <w:r w:rsidRPr="004D540D">
        <w:rPr>
          <w:sz w:val="28"/>
          <w:szCs w:val="28"/>
        </w:rPr>
        <w:t xml:space="preserve">Внести в Административный регламент по предоставлению муниципальной услуги </w:t>
      </w:r>
      <w:r w:rsidR="007A67C1">
        <w:rPr>
          <w:spacing w:val="-6"/>
          <w:sz w:val="28"/>
          <w:szCs w:val="29"/>
        </w:rPr>
        <w:t xml:space="preserve">  «Осуществление</w:t>
      </w:r>
      <w:r w:rsidRPr="004D540D">
        <w:rPr>
          <w:spacing w:val="-6"/>
          <w:sz w:val="28"/>
          <w:szCs w:val="29"/>
        </w:rPr>
        <w:t xml:space="preserve"> муниципального контроля в сфере торговой деятельности на территории Молоковского сельского поселения Молоковского района Тверской области</w:t>
      </w:r>
      <w:r w:rsidRPr="004D540D">
        <w:rPr>
          <w:sz w:val="28"/>
          <w:szCs w:val="28"/>
        </w:rPr>
        <w:t>, утвержденный постановлением Администрации Молоковского сельсовета Молоковского района Тверской области от 18 апреля 2018 г. № 22, следующие изменения:</w:t>
      </w:r>
    </w:p>
    <w:p w:rsidR="00EC70A0" w:rsidRDefault="004D540D" w:rsidP="009F4069">
      <w:pPr>
        <w:pStyle w:val="af3"/>
        <w:numPr>
          <w:ilvl w:val="1"/>
          <w:numId w:val="7"/>
        </w:numPr>
        <w:shd w:val="clear" w:color="auto" w:fill="FFFFFF"/>
        <w:ind w:left="0" w:firstLine="851"/>
        <w:jc w:val="both"/>
        <w:rPr>
          <w:sz w:val="28"/>
          <w:szCs w:val="28"/>
        </w:rPr>
      </w:pPr>
      <w:r>
        <w:rPr>
          <w:sz w:val="28"/>
          <w:szCs w:val="28"/>
        </w:rPr>
        <w:t xml:space="preserve">добавить в </w:t>
      </w:r>
      <w:proofErr w:type="spellStart"/>
      <w:r>
        <w:rPr>
          <w:sz w:val="28"/>
          <w:szCs w:val="28"/>
        </w:rPr>
        <w:t>абз</w:t>
      </w:r>
      <w:proofErr w:type="spellEnd"/>
      <w:r>
        <w:rPr>
          <w:sz w:val="28"/>
          <w:szCs w:val="28"/>
        </w:rPr>
        <w:t xml:space="preserve">. 8 п.6 </w:t>
      </w:r>
      <w:r w:rsidR="00106540" w:rsidRPr="004D540D">
        <w:rPr>
          <w:sz w:val="28"/>
          <w:szCs w:val="28"/>
        </w:rPr>
        <w:t xml:space="preserve"> раздела</w:t>
      </w:r>
      <w:r w:rsidR="009F4069">
        <w:rPr>
          <w:sz w:val="28"/>
          <w:szCs w:val="28"/>
        </w:rPr>
        <w:t xml:space="preserve"> </w:t>
      </w:r>
      <w:r>
        <w:rPr>
          <w:sz w:val="28"/>
          <w:szCs w:val="28"/>
        </w:rPr>
        <w:t>1</w:t>
      </w:r>
      <w:r w:rsidR="00106540" w:rsidRPr="004D540D">
        <w:rPr>
          <w:sz w:val="28"/>
          <w:szCs w:val="28"/>
        </w:rPr>
        <w:t xml:space="preserve"> Административного регламента</w:t>
      </w:r>
      <w:r w:rsidR="007F4C3B">
        <w:rPr>
          <w:sz w:val="28"/>
          <w:szCs w:val="28"/>
        </w:rPr>
        <w:t xml:space="preserve"> следующими пунктами:</w:t>
      </w:r>
    </w:p>
    <w:p w:rsidR="007F4C3B" w:rsidRPr="007F4C3B" w:rsidRDefault="007F4C3B" w:rsidP="007F4C3B">
      <w:pPr>
        <w:rPr>
          <w:sz w:val="28"/>
          <w:szCs w:val="28"/>
        </w:rPr>
      </w:pPr>
      <w:r w:rsidRPr="007F4C3B">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F4C3B" w:rsidRPr="007F4C3B" w:rsidRDefault="007F4C3B" w:rsidP="007F4C3B">
      <w:pPr>
        <w:rPr>
          <w:sz w:val="28"/>
          <w:szCs w:val="28"/>
        </w:rPr>
      </w:pPr>
      <w:r w:rsidRPr="007F4C3B">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C3B" w:rsidRPr="007F4C3B" w:rsidRDefault="007F4C3B" w:rsidP="007F4C3B">
      <w:pPr>
        <w:rPr>
          <w:sz w:val="28"/>
          <w:szCs w:val="28"/>
        </w:rPr>
      </w:pPr>
      <w:r w:rsidRPr="007F4C3B">
        <w:rPr>
          <w:sz w:val="28"/>
          <w:szCs w:val="28"/>
        </w:rPr>
        <w:t xml:space="preserve">- проверять выполнение обязательных требований и требований, установленных </w:t>
      </w:r>
      <w:r w:rsidRPr="007F4C3B">
        <w:rPr>
          <w:sz w:val="28"/>
          <w:szCs w:val="28"/>
        </w:rPr>
        <w:lastRenderedPageBreak/>
        <w:t>муниципальными правовыми актами, не опубликованными в установленном законодательством Российской Федерации порядке;</w:t>
      </w:r>
    </w:p>
    <w:p w:rsidR="007F4C3B" w:rsidRPr="007F4C3B" w:rsidRDefault="007F4C3B" w:rsidP="007F4C3B">
      <w:pPr>
        <w:rPr>
          <w:sz w:val="28"/>
          <w:szCs w:val="28"/>
        </w:rPr>
      </w:pPr>
      <w:proofErr w:type="gramStart"/>
      <w:r w:rsidRPr="007F4C3B">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7F4C3B">
        <w:rPr>
          <w:sz w:val="28"/>
          <w:szCs w:val="28"/>
        </w:rPr>
        <w:t>, землепользователей, землевладельцев и арендаторов земельных участков;</w:t>
      </w:r>
    </w:p>
    <w:p w:rsidR="007F4C3B" w:rsidRPr="007F4C3B" w:rsidRDefault="007F4C3B" w:rsidP="007F4C3B">
      <w:pPr>
        <w:rPr>
          <w:sz w:val="28"/>
          <w:szCs w:val="28"/>
        </w:rPr>
      </w:pPr>
      <w:r w:rsidRPr="007F4C3B">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F4C3B" w:rsidRPr="007F4C3B" w:rsidRDefault="007F4C3B" w:rsidP="007F4C3B">
      <w:pPr>
        <w:rPr>
          <w:sz w:val="28"/>
          <w:szCs w:val="28"/>
        </w:rPr>
      </w:pPr>
      <w:proofErr w:type="gramStart"/>
      <w:r w:rsidRPr="007F4C3B">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7F4C3B">
        <w:rPr>
          <w:sz w:val="28"/>
          <w:szCs w:val="28"/>
        </w:rPr>
        <w:t xml:space="preserve"> документами и правилами и методами исследований, испытаний, измерений;</w:t>
      </w:r>
    </w:p>
    <w:p w:rsidR="007F4C3B" w:rsidRPr="007F4C3B" w:rsidRDefault="007F4C3B" w:rsidP="007F4C3B">
      <w:pPr>
        <w:rPr>
          <w:sz w:val="28"/>
          <w:szCs w:val="28"/>
        </w:rPr>
      </w:pPr>
      <w:r w:rsidRPr="007F4C3B">
        <w:rPr>
          <w:sz w:val="28"/>
          <w:szCs w:val="28"/>
        </w:rPr>
        <w:t>-  превышать установленные сроки проведения проверки;</w:t>
      </w:r>
    </w:p>
    <w:p w:rsidR="007F4C3B" w:rsidRPr="007F4C3B" w:rsidRDefault="007F4C3B" w:rsidP="007F4C3B">
      <w:pPr>
        <w:rPr>
          <w:sz w:val="28"/>
          <w:szCs w:val="28"/>
        </w:rPr>
      </w:pPr>
      <w:r w:rsidRPr="007F4C3B">
        <w:rPr>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2310" w:rsidRPr="006C2310" w:rsidRDefault="006C2310" w:rsidP="006C2310">
      <w:pPr>
        <w:ind w:firstLine="709"/>
        <w:jc w:val="both"/>
        <w:rPr>
          <w:color w:val="22272F"/>
          <w:sz w:val="28"/>
          <w:szCs w:val="28"/>
          <w:shd w:val="clear" w:color="auto" w:fill="FFFFFF"/>
        </w:rPr>
      </w:pPr>
      <w:r w:rsidRPr="006C2310">
        <w:rPr>
          <w:color w:val="22272F"/>
          <w:sz w:val="28"/>
          <w:szCs w:val="28"/>
          <w:shd w:val="clear" w:color="auto" w:fill="FFFFFF"/>
        </w:rPr>
        <w:t>1.2</w:t>
      </w:r>
      <w:r>
        <w:rPr>
          <w:color w:val="22272F"/>
          <w:sz w:val="28"/>
          <w:szCs w:val="28"/>
          <w:shd w:val="clear" w:color="auto" w:fill="FFFFFF"/>
        </w:rPr>
        <w:t xml:space="preserve"> </w:t>
      </w:r>
      <w:r w:rsidRPr="006C2310">
        <w:rPr>
          <w:color w:val="22272F"/>
          <w:sz w:val="28"/>
          <w:szCs w:val="28"/>
          <w:shd w:val="clear" w:color="auto" w:fill="FFFFFF"/>
        </w:rPr>
        <w:t xml:space="preserve"> изложить </w:t>
      </w:r>
      <w:proofErr w:type="spellStart"/>
      <w:r w:rsidRPr="006C2310">
        <w:rPr>
          <w:color w:val="22272F"/>
          <w:sz w:val="28"/>
          <w:szCs w:val="28"/>
          <w:shd w:val="clear" w:color="auto" w:fill="FFFFFF"/>
        </w:rPr>
        <w:t>абз</w:t>
      </w:r>
      <w:proofErr w:type="spellEnd"/>
      <w:r w:rsidRPr="006C2310">
        <w:rPr>
          <w:color w:val="22272F"/>
          <w:sz w:val="28"/>
          <w:szCs w:val="28"/>
          <w:shd w:val="clear" w:color="auto" w:fill="FFFFFF"/>
        </w:rPr>
        <w:t>. 8 п.20 раздела 3 Административного регламента в новой редакции:</w:t>
      </w:r>
    </w:p>
    <w:p w:rsidR="006C2310" w:rsidRPr="00CE7AFC" w:rsidRDefault="006C2310" w:rsidP="006C2310">
      <w:pPr>
        <w:ind w:firstLine="709"/>
        <w:jc w:val="both"/>
        <w:rPr>
          <w:color w:val="22272F"/>
          <w:sz w:val="28"/>
          <w:szCs w:val="28"/>
          <w:shd w:val="clear" w:color="auto" w:fill="FFFFFF"/>
        </w:rPr>
      </w:pPr>
      <w:proofErr w:type="gramStart"/>
      <w:r w:rsidRPr="006C2310">
        <w:rPr>
          <w:color w:val="22272F"/>
          <w:sz w:val="28"/>
          <w:szCs w:val="28"/>
          <w:shd w:val="clear" w:color="auto" w:fill="FFFFFF"/>
        </w:rPr>
        <w:t>«</w:t>
      </w:r>
      <w:r w:rsidRPr="006C2310">
        <w:rPr>
          <w:color w:val="222222"/>
          <w:sz w:val="28"/>
          <w:szCs w:val="28"/>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6C2310">
        <w:rPr>
          <w:color w:val="222222"/>
          <w:sz w:val="28"/>
          <w:szCs w:val="28"/>
          <w:shd w:val="clear" w:color="auto" w:fill="FFFFFF"/>
        </w:rPr>
        <w:t xml:space="preserve"> о виде федерального государственного контроля (надзора)</w:t>
      </w:r>
      <w:proofErr w:type="gramStart"/>
      <w:r w:rsidRPr="006C2310">
        <w:rPr>
          <w:color w:val="222222"/>
          <w:sz w:val="28"/>
          <w:szCs w:val="28"/>
          <w:shd w:val="clear" w:color="auto" w:fill="FFFFFF"/>
        </w:rPr>
        <w:t>;</w:t>
      </w:r>
      <w:r>
        <w:rPr>
          <w:color w:val="22272F"/>
          <w:sz w:val="28"/>
          <w:szCs w:val="28"/>
          <w:shd w:val="clear" w:color="auto" w:fill="FFFFFF"/>
        </w:rPr>
        <w:t>»</w:t>
      </w:r>
      <w:proofErr w:type="gramEnd"/>
    </w:p>
    <w:p w:rsidR="007F4C3B" w:rsidRPr="009F4069" w:rsidRDefault="009F4069" w:rsidP="009F4069">
      <w:pPr>
        <w:shd w:val="clear" w:color="auto" w:fill="FFFFFF"/>
        <w:ind w:left="360"/>
        <w:jc w:val="both"/>
        <w:rPr>
          <w:sz w:val="28"/>
          <w:szCs w:val="28"/>
        </w:rPr>
      </w:pPr>
      <w:r>
        <w:rPr>
          <w:sz w:val="28"/>
          <w:szCs w:val="28"/>
        </w:rPr>
        <w:t>1.3</w:t>
      </w:r>
      <w:r w:rsidR="00751AA2" w:rsidRPr="009F4069">
        <w:rPr>
          <w:sz w:val="28"/>
          <w:szCs w:val="28"/>
        </w:rPr>
        <w:t xml:space="preserve"> </w:t>
      </w:r>
      <w:r w:rsidR="006C2310" w:rsidRPr="009F4069">
        <w:rPr>
          <w:sz w:val="28"/>
          <w:szCs w:val="28"/>
        </w:rPr>
        <w:t xml:space="preserve">добавить в п.20 раздела 3 </w:t>
      </w:r>
      <w:r w:rsidR="00751AA2" w:rsidRPr="009F4069">
        <w:rPr>
          <w:sz w:val="28"/>
          <w:szCs w:val="28"/>
        </w:rPr>
        <w:t>Административного регламента абзац</w:t>
      </w:r>
      <w:r>
        <w:rPr>
          <w:sz w:val="28"/>
          <w:szCs w:val="28"/>
        </w:rPr>
        <w:t>:</w:t>
      </w:r>
    </w:p>
    <w:p w:rsidR="00751AA2" w:rsidRPr="00751AA2" w:rsidRDefault="00751AA2" w:rsidP="00751AA2">
      <w:pPr>
        <w:pStyle w:val="af3"/>
        <w:shd w:val="clear" w:color="auto" w:fill="FFFFFF"/>
        <w:ind w:left="0" w:firstLine="735"/>
        <w:jc w:val="both"/>
        <w:rPr>
          <w:sz w:val="28"/>
          <w:szCs w:val="28"/>
        </w:rPr>
      </w:pPr>
      <w:r>
        <w:rPr>
          <w:color w:val="222222"/>
          <w:sz w:val="28"/>
          <w:szCs w:val="28"/>
          <w:shd w:val="clear" w:color="auto" w:fill="FFFFFF"/>
        </w:rPr>
        <w:t xml:space="preserve">«г) </w:t>
      </w:r>
      <w:r w:rsidRPr="00751AA2">
        <w:rPr>
          <w:color w:val="222222"/>
          <w:sz w:val="28"/>
          <w:szCs w:val="28"/>
          <w:shd w:val="clear" w:color="auto" w:fill="FFFFFF"/>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w:t>
      </w:r>
      <w:r w:rsidRPr="00751AA2">
        <w:rPr>
          <w:color w:val="222222"/>
          <w:sz w:val="28"/>
          <w:szCs w:val="28"/>
          <w:shd w:val="clear" w:color="auto" w:fill="FFFFFF"/>
        </w:rPr>
        <w:lastRenderedPageBreak/>
        <w:t>законов по поступившим в органы прокуратуры материалам и обращениям.</w:t>
      </w:r>
    </w:p>
    <w:p w:rsidR="004D540D" w:rsidRPr="004D540D" w:rsidRDefault="004D540D" w:rsidP="004D540D">
      <w:pPr>
        <w:pStyle w:val="af3"/>
        <w:shd w:val="clear" w:color="auto" w:fill="FFFFFF"/>
        <w:ind w:left="735"/>
        <w:jc w:val="both"/>
        <w:rPr>
          <w:sz w:val="28"/>
          <w:szCs w:val="28"/>
        </w:rPr>
      </w:pPr>
    </w:p>
    <w:p w:rsidR="000D56D5" w:rsidRDefault="000D56D5" w:rsidP="00DA2D83">
      <w:pPr>
        <w:jc w:val="both"/>
        <w:rPr>
          <w:rFonts w:eastAsia="Calibri"/>
          <w:sz w:val="28"/>
          <w:szCs w:val="28"/>
        </w:rPr>
      </w:pPr>
      <w:r w:rsidRPr="008D352A">
        <w:rPr>
          <w:rFonts w:eastAsia="Calibri"/>
          <w:sz w:val="28"/>
          <w:szCs w:val="28"/>
        </w:rPr>
        <w:t>2. Настоящее постановление подлежит обна</w:t>
      </w:r>
      <w:r>
        <w:rPr>
          <w:rFonts w:eastAsia="Calibri"/>
          <w:sz w:val="28"/>
          <w:szCs w:val="28"/>
        </w:rPr>
        <w:t>родованию  в установленном порядке</w:t>
      </w:r>
      <w:r w:rsidRPr="008D352A">
        <w:rPr>
          <w:rFonts w:eastAsia="Calibri"/>
          <w:sz w:val="28"/>
          <w:szCs w:val="28"/>
        </w:rPr>
        <w:t xml:space="preserve"> и размещению на официаль</w:t>
      </w:r>
      <w:r>
        <w:rPr>
          <w:rFonts w:eastAsia="Calibri"/>
          <w:sz w:val="28"/>
          <w:szCs w:val="28"/>
        </w:rPr>
        <w:t xml:space="preserve">ном сайте администрации </w:t>
      </w:r>
      <w:r w:rsidR="007C4122">
        <w:rPr>
          <w:rFonts w:eastAsia="Calibri"/>
          <w:sz w:val="28"/>
          <w:szCs w:val="28"/>
        </w:rPr>
        <w:t>Молоковского района на странице Молоковского сельского поселения.</w:t>
      </w:r>
    </w:p>
    <w:p w:rsidR="00A92DD2" w:rsidRPr="008D352A" w:rsidRDefault="00A92DD2" w:rsidP="00DA2D83">
      <w:pPr>
        <w:jc w:val="both"/>
        <w:rPr>
          <w:rFonts w:eastAsia="Calibri"/>
          <w:sz w:val="28"/>
          <w:szCs w:val="28"/>
        </w:rPr>
      </w:pPr>
      <w:r>
        <w:rPr>
          <w:rFonts w:eastAsia="Calibri"/>
          <w:sz w:val="28"/>
          <w:szCs w:val="28"/>
        </w:rPr>
        <w:t>3.Настоящее постановление вступает в силу с момента обнародования</w:t>
      </w:r>
      <w:r w:rsidR="007C4122">
        <w:rPr>
          <w:rFonts w:eastAsia="Calibri"/>
          <w:sz w:val="28"/>
          <w:szCs w:val="28"/>
        </w:rPr>
        <w:t>.</w:t>
      </w:r>
    </w:p>
    <w:p w:rsidR="000D56D5" w:rsidRDefault="00A92DD2" w:rsidP="000D56D5">
      <w:pPr>
        <w:jc w:val="both"/>
        <w:rPr>
          <w:rFonts w:eastAsia="Calibri"/>
          <w:sz w:val="28"/>
          <w:szCs w:val="28"/>
        </w:rPr>
      </w:pPr>
      <w:r>
        <w:rPr>
          <w:rFonts w:eastAsia="Calibri"/>
          <w:sz w:val="28"/>
          <w:szCs w:val="28"/>
        </w:rPr>
        <w:t>4</w:t>
      </w:r>
      <w:r w:rsidR="000D56D5" w:rsidRPr="008D352A">
        <w:rPr>
          <w:rFonts w:eastAsia="Calibri"/>
          <w:sz w:val="28"/>
          <w:szCs w:val="28"/>
        </w:rPr>
        <w:t>. Контроль за исполнением настоящего постановления оставляю за собой.</w:t>
      </w:r>
    </w:p>
    <w:p w:rsidR="00DA2D83" w:rsidRDefault="00DA2D83" w:rsidP="000D56D5">
      <w:pPr>
        <w:jc w:val="both"/>
        <w:rPr>
          <w:rFonts w:eastAsia="Calibri"/>
          <w:sz w:val="28"/>
          <w:szCs w:val="28"/>
        </w:rPr>
      </w:pPr>
    </w:p>
    <w:p w:rsidR="00DA2D83" w:rsidRPr="008D352A" w:rsidRDefault="00DA2D83" w:rsidP="000D56D5">
      <w:pPr>
        <w:jc w:val="both"/>
        <w:rPr>
          <w:rFonts w:eastAsia="Calibri"/>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3260"/>
      </w:tblGrid>
      <w:tr w:rsidR="007C4122" w:rsidRPr="007C4122" w:rsidTr="00DA2D83">
        <w:tc>
          <w:tcPr>
            <w:tcW w:w="6481" w:type="dxa"/>
          </w:tcPr>
          <w:p w:rsidR="007C4122" w:rsidRPr="007C4122" w:rsidRDefault="007C4122" w:rsidP="007C4122">
            <w:pPr>
              <w:widowControl/>
              <w:suppressAutoHyphens/>
              <w:autoSpaceDE/>
              <w:autoSpaceDN/>
              <w:adjustRightInd/>
              <w:rPr>
                <w:b/>
                <w:sz w:val="28"/>
                <w:szCs w:val="28"/>
                <w:lang w:eastAsia="ar-SA"/>
              </w:rPr>
            </w:pPr>
            <w:r w:rsidRPr="007C4122">
              <w:rPr>
                <w:sz w:val="28"/>
                <w:szCs w:val="28"/>
                <w:lang w:eastAsia="ar-SA"/>
              </w:rPr>
              <w:t>Глава Молоковского сельского поселения</w:t>
            </w:r>
          </w:p>
        </w:tc>
        <w:tc>
          <w:tcPr>
            <w:tcW w:w="3260" w:type="dxa"/>
          </w:tcPr>
          <w:p w:rsidR="007C4122" w:rsidRPr="007C4122" w:rsidRDefault="007C4122" w:rsidP="007C4122">
            <w:pPr>
              <w:widowControl/>
              <w:suppressAutoHyphens/>
              <w:autoSpaceDE/>
              <w:autoSpaceDN/>
              <w:adjustRightInd/>
              <w:jc w:val="right"/>
              <w:rPr>
                <w:b/>
                <w:sz w:val="28"/>
                <w:szCs w:val="28"/>
                <w:lang w:eastAsia="ar-SA"/>
              </w:rPr>
            </w:pPr>
            <w:r w:rsidRPr="007C4122">
              <w:rPr>
                <w:sz w:val="28"/>
                <w:szCs w:val="28"/>
                <w:lang w:eastAsia="ar-SA"/>
              </w:rPr>
              <w:t>А.И.</w:t>
            </w:r>
            <w:r w:rsidR="00751AA2">
              <w:rPr>
                <w:sz w:val="28"/>
                <w:szCs w:val="28"/>
                <w:lang w:eastAsia="ar-SA"/>
              </w:rPr>
              <w:t xml:space="preserve"> </w:t>
            </w:r>
            <w:r w:rsidRPr="007C4122">
              <w:rPr>
                <w:sz w:val="28"/>
                <w:szCs w:val="28"/>
                <w:lang w:eastAsia="ar-SA"/>
              </w:rPr>
              <w:t>Жук</w:t>
            </w:r>
          </w:p>
        </w:tc>
      </w:tr>
    </w:tbl>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6C2310" w:rsidRDefault="006C2310"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p w:rsidR="00751AA2" w:rsidRDefault="00751AA2" w:rsidP="00EC70A0">
      <w:pPr>
        <w:pStyle w:val="a7"/>
        <w:jc w:val="right"/>
        <w:rPr>
          <w:sz w:val="28"/>
          <w:szCs w:val="28"/>
        </w:rPr>
      </w:pPr>
    </w:p>
    <w:sectPr w:rsidR="00751AA2" w:rsidSect="007F4C3B">
      <w:headerReference w:type="first" r:id="rId9"/>
      <w:pgSz w:w="11907" w:h="16840" w:code="9"/>
      <w:pgMar w:top="851" w:right="567" w:bottom="851" w:left="1418"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BE" w:rsidRDefault="002961BE" w:rsidP="009C0B20">
      <w:r>
        <w:separator/>
      </w:r>
    </w:p>
  </w:endnote>
  <w:endnote w:type="continuationSeparator" w:id="0">
    <w:p w:rsidR="002961BE" w:rsidRDefault="002961BE" w:rsidP="009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BE" w:rsidRDefault="002961BE" w:rsidP="009C0B20">
      <w:r>
        <w:separator/>
      </w:r>
    </w:p>
  </w:footnote>
  <w:footnote w:type="continuationSeparator" w:id="0">
    <w:p w:rsidR="002961BE" w:rsidRDefault="002961BE" w:rsidP="009C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40" w:rsidRDefault="00106540">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3">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4BDA2AE2"/>
    <w:multiLevelType w:val="multilevel"/>
    <w:tmpl w:val="C9B83B5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0"/>
    <w:rsid w:val="0007401D"/>
    <w:rsid w:val="000C631F"/>
    <w:rsid w:val="000D56D5"/>
    <w:rsid w:val="00106540"/>
    <w:rsid w:val="00134272"/>
    <w:rsid w:val="001546FF"/>
    <w:rsid w:val="0017540A"/>
    <w:rsid w:val="00187C48"/>
    <w:rsid w:val="00193519"/>
    <w:rsid w:val="001F6798"/>
    <w:rsid w:val="00200645"/>
    <w:rsid w:val="00254EB7"/>
    <w:rsid w:val="002670FF"/>
    <w:rsid w:val="002961BE"/>
    <w:rsid w:val="002A29EC"/>
    <w:rsid w:val="003C0C50"/>
    <w:rsid w:val="003C3E74"/>
    <w:rsid w:val="003D47F4"/>
    <w:rsid w:val="003D4CEF"/>
    <w:rsid w:val="00430E98"/>
    <w:rsid w:val="00445518"/>
    <w:rsid w:val="00455749"/>
    <w:rsid w:val="00477C4D"/>
    <w:rsid w:val="00484B26"/>
    <w:rsid w:val="004D540D"/>
    <w:rsid w:val="00510268"/>
    <w:rsid w:val="00530CBD"/>
    <w:rsid w:val="0056787C"/>
    <w:rsid w:val="00570CB5"/>
    <w:rsid w:val="006C2310"/>
    <w:rsid w:val="00751AA2"/>
    <w:rsid w:val="00762AD7"/>
    <w:rsid w:val="007712D6"/>
    <w:rsid w:val="007919E5"/>
    <w:rsid w:val="007A67C1"/>
    <w:rsid w:val="007C4122"/>
    <w:rsid w:val="007C5F20"/>
    <w:rsid w:val="007E5C9F"/>
    <w:rsid w:val="007F4C3B"/>
    <w:rsid w:val="00812F25"/>
    <w:rsid w:val="00814605"/>
    <w:rsid w:val="00830F65"/>
    <w:rsid w:val="00832FC3"/>
    <w:rsid w:val="008455EA"/>
    <w:rsid w:val="00845E6C"/>
    <w:rsid w:val="00851F33"/>
    <w:rsid w:val="0091093A"/>
    <w:rsid w:val="009A38DB"/>
    <w:rsid w:val="009C0B20"/>
    <w:rsid w:val="009C61B6"/>
    <w:rsid w:val="009C6963"/>
    <w:rsid w:val="009F379C"/>
    <w:rsid w:val="009F4069"/>
    <w:rsid w:val="00A112FB"/>
    <w:rsid w:val="00A568DB"/>
    <w:rsid w:val="00A642E0"/>
    <w:rsid w:val="00A82D07"/>
    <w:rsid w:val="00A92DD2"/>
    <w:rsid w:val="00A95297"/>
    <w:rsid w:val="00B1103C"/>
    <w:rsid w:val="00B51625"/>
    <w:rsid w:val="00B951B8"/>
    <w:rsid w:val="00B95447"/>
    <w:rsid w:val="00BA2CB9"/>
    <w:rsid w:val="00C13C9B"/>
    <w:rsid w:val="00CA7300"/>
    <w:rsid w:val="00CB5B99"/>
    <w:rsid w:val="00D72961"/>
    <w:rsid w:val="00DA2D83"/>
    <w:rsid w:val="00E262E9"/>
    <w:rsid w:val="00E26671"/>
    <w:rsid w:val="00E37DF5"/>
    <w:rsid w:val="00E4131A"/>
    <w:rsid w:val="00E42616"/>
    <w:rsid w:val="00E55A7A"/>
    <w:rsid w:val="00E831D8"/>
    <w:rsid w:val="00EC70A0"/>
    <w:rsid w:val="00F7336F"/>
    <w:rsid w:val="00FA0469"/>
    <w:rsid w:val="00FF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 w:type="table" w:styleId="af2">
    <w:name w:val="Table Grid"/>
    <w:basedOn w:val="a1"/>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D540D"/>
    <w:pPr>
      <w:ind w:left="720"/>
      <w:contextualSpacing/>
    </w:pPr>
  </w:style>
  <w:style w:type="paragraph" w:customStyle="1" w:styleId="pj">
    <w:name w:val="pj"/>
    <w:basedOn w:val="a"/>
    <w:rsid w:val="007F4C3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 w:type="table" w:styleId="af2">
    <w:name w:val="Table Grid"/>
    <w:basedOn w:val="a1"/>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7C41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D540D"/>
    <w:pPr>
      <w:ind w:left="720"/>
      <w:contextualSpacing/>
    </w:pPr>
  </w:style>
  <w:style w:type="paragraph" w:customStyle="1" w:styleId="pj">
    <w:name w:val="pj"/>
    <w:basedOn w:val="a"/>
    <w:rsid w:val="007F4C3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E69D-5E9B-4B55-A783-EABBC119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ПК</cp:lastModifiedBy>
  <cp:revision>3</cp:revision>
  <cp:lastPrinted>2019-05-31T10:57:00Z</cp:lastPrinted>
  <dcterms:created xsi:type="dcterms:W3CDTF">2019-05-31T09:48:00Z</dcterms:created>
  <dcterms:modified xsi:type="dcterms:W3CDTF">2019-05-31T11:53:00Z</dcterms:modified>
</cp:coreProperties>
</file>