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E" w:rsidRPr="00AD7DA5" w:rsidRDefault="003C0B54" w:rsidP="00206808">
      <w:pPr>
        <w:pStyle w:val="120"/>
        <w:shd w:val="clear" w:color="auto" w:fill="auto"/>
        <w:ind w:left="20"/>
        <w:rPr>
          <w:b/>
        </w:rPr>
      </w:pPr>
      <w:bookmarkStart w:id="0" w:name="bookmark0"/>
      <w:r w:rsidRPr="00AD7DA5">
        <w:rPr>
          <w:b/>
        </w:rPr>
        <w:t>РОССИЙСКАЯ ФЕДЕРАЦИЯ</w:t>
      </w:r>
      <w:bookmarkEnd w:id="0"/>
    </w:p>
    <w:p w:rsidR="00496EFE" w:rsidRPr="00AD7DA5" w:rsidRDefault="003C0B54" w:rsidP="00206808">
      <w:pPr>
        <w:pStyle w:val="120"/>
        <w:shd w:val="clear" w:color="auto" w:fill="auto"/>
        <w:spacing w:after="256"/>
        <w:ind w:left="20"/>
        <w:rPr>
          <w:b/>
        </w:rPr>
      </w:pPr>
      <w:bookmarkStart w:id="1" w:name="bookmark1"/>
      <w:r w:rsidRPr="00AD7DA5">
        <w:rPr>
          <w:b/>
        </w:rPr>
        <w:t>АДМИНИСТРАЦИЯ МОЛОКОВСКОГО СЕЛЬСКОГО ПОСЕЛЕНИЯ</w:t>
      </w:r>
      <w:r w:rsidRPr="00AD7DA5">
        <w:rPr>
          <w:b/>
        </w:rPr>
        <w:br/>
        <w:t>МОЛОКОВСКОГО РАЙОНА ТВЕРСКОЙ ОБЛАСТИ</w:t>
      </w:r>
      <w:bookmarkEnd w:id="1"/>
    </w:p>
    <w:p w:rsidR="00496EFE" w:rsidRDefault="003C0B54" w:rsidP="00206808">
      <w:pPr>
        <w:pStyle w:val="120"/>
        <w:shd w:val="clear" w:color="auto" w:fill="auto"/>
        <w:spacing w:after="334" w:line="280" w:lineRule="exact"/>
        <w:ind w:left="20"/>
        <w:rPr>
          <w:b/>
        </w:rPr>
      </w:pPr>
      <w:bookmarkStart w:id="2" w:name="bookmark2"/>
      <w:r w:rsidRPr="00AD7DA5">
        <w:rPr>
          <w:b/>
        </w:rPr>
        <w:t>ПОСТАНОВЛЕНИЕ</w:t>
      </w:r>
      <w:bookmarkEnd w:id="2"/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182"/>
        <w:gridCol w:w="3179"/>
      </w:tblGrid>
      <w:tr w:rsidR="00AD7DA5" w:rsidTr="00464770">
        <w:tc>
          <w:tcPr>
            <w:tcW w:w="3188" w:type="dxa"/>
          </w:tcPr>
          <w:p w:rsidR="00AD7DA5" w:rsidRDefault="00464770" w:rsidP="00464770">
            <w:pPr>
              <w:pStyle w:val="120"/>
              <w:shd w:val="clear" w:color="auto" w:fill="auto"/>
              <w:spacing w:line="280" w:lineRule="exact"/>
              <w:jc w:val="left"/>
              <w:rPr>
                <w:b/>
              </w:rPr>
            </w:pPr>
            <w:r>
              <w:t>12.12.2014г.</w:t>
            </w:r>
          </w:p>
        </w:tc>
        <w:tc>
          <w:tcPr>
            <w:tcW w:w="3188" w:type="dxa"/>
          </w:tcPr>
          <w:p w:rsidR="00AD7DA5" w:rsidRDefault="00464770" w:rsidP="00206808">
            <w:pPr>
              <w:pStyle w:val="120"/>
              <w:shd w:val="clear" w:color="auto" w:fill="auto"/>
              <w:spacing w:line="280" w:lineRule="exact"/>
              <w:rPr>
                <w:b/>
              </w:rPr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олоково</w:t>
            </w:r>
          </w:p>
        </w:tc>
        <w:tc>
          <w:tcPr>
            <w:tcW w:w="3188" w:type="dxa"/>
          </w:tcPr>
          <w:p w:rsidR="00AD7DA5" w:rsidRDefault="00464770" w:rsidP="00464770">
            <w:pPr>
              <w:pStyle w:val="120"/>
              <w:shd w:val="clear" w:color="auto" w:fill="auto"/>
              <w:spacing w:line="280" w:lineRule="exact"/>
              <w:jc w:val="right"/>
              <w:rPr>
                <w:b/>
              </w:rPr>
            </w:pPr>
            <w:r>
              <w:t>№46</w:t>
            </w:r>
          </w:p>
        </w:tc>
      </w:tr>
    </w:tbl>
    <w:p w:rsidR="00AD7DA5" w:rsidRDefault="00AD7DA5" w:rsidP="00206808">
      <w:pPr>
        <w:pStyle w:val="120"/>
        <w:shd w:val="clear" w:color="auto" w:fill="auto"/>
        <w:spacing w:line="280" w:lineRule="exact"/>
        <w:ind w:left="20"/>
        <w:rPr>
          <w:b/>
        </w:rPr>
      </w:pPr>
    </w:p>
    <w:p w:rsidR="00464770" w:rsidRDefault="00464770" w:rsidP="00206808">
      <w:pPr>
        <w:pStyle w:val="30"/>
        <w:shd w:val="clear" w:color="auto" w:fill="auto"/>
        <w:tabs>
          <w:tab w:val="right" w:pos="4646"/>
        </w:tabs>
        <w:spacing w:before="0"/>
        <w:ind w:right="4700"/>
      </w:pPr>
    </w:p>
    <w:p w:rsidR="00496EFE" w:rsidRDefault="003C0B54" w:rsidP="00206808">
      <w:pPr>
        <w:pStyle w:val="30"/>
        <w:shd w:val="clear" w:color="auto" w:fill="auto"/>
        <w:tabs>
          <w:tab w:val="right" w:pos="4646"/>
        </w:tabs>
        <w:spacing w:before="0"/>
        <w:ind w:right="4700"/>
      </w:pPr>
      <w:r>
        <w:t xml:space="preserve">О внесении изменений в постановление администрации </w:t>
      </w:r>
      <w:proofErr w:type="spellStart"/>
      <w:r>
        <w:t>Молоковского</w:t>
      </w:r>
      <w:proofErr w:type="spellEnd"/>
      <w:r>
        <w:t xml:space="preserve"> сельского поселения от 25.12.2013 № 57 «Об </w:t>
      </w:r>
      <w:proofErr w:type="spellStart"/>
      <w:r>
        <w:t>утвернедении</w:t>
      </w:r>
      <w:proofErr w:type="spellEnd"/>
      <w:r>
        <w:t xml:space="preserve"> муниципальной</w:t>
      </w:r>
      <w:r>
        <w:tab/>
        <w:t>целевой</w:t>
      </w:r>
    </w:p>
    <w:p w:rsidR="00496EFE" w:rsidRDefault="003C0B54" w:rsidP="00206808">
      <w:pPr>
        <w:pStyle w:val="30"/>
        <w:shd w:val="clear" w:color="auto" w:fill="auto"/>
        <w:spacing w:before="0" w:after="290"/>
        <w:ind w:right="4700"/>
      </w:pPr>
      <w:r>
        <w:t xml:space="preserve">программы «Ремонт и содержание дорог в границах населенных пунктов </w:t>
      </w:r>
      <w:proofErr w:type="spellStart"/>
      <w:r>
        <w:t>Молоковского</w:t>
      </w:r>
      <w:proofErr w:type="spellEnd"/>
      <w:r>
        <w:t xml:space="preserve"> сельского поселения» на 2014-2016 годы»</w:t>
      </w:r>
    </w:p>
    <w:p w:rsidR="00496EFE" w:rsidRDefault="003C0B54" w:rsidP="00206808">
      <w:pPr>
        <w:pStyle w:val="20"/>
        <w:shd w:val="clear" w:color="auto" w:fill="auto"/>
        <w:spacing w:before="0" w:after="0" w:line="482" w:lineRule="exact"/>
        <w:ind w:firstLine="480"/>
      </w:pPr>
      <w:r>
        <w:t xml:space="preserve">В соответствии со статьей 14 Федерального закона Российской Федерации от 06.10.2003 года №131 «Об </w:t>
      </w:r>
      <w:r>
        <w:t xml:space="preserve">общих принципах организации местного самоуправления в Российской Федерации», руководствуясь Уставом </w:t>
      </w:r>
      <w:proofErr w:type="spellStart"/>
      <w:r>
        <w:t>Молоковского</w:t>
      </w:r>
      <w:proofErr w:type="spellEnd"/>
      <w:r>
        <w:t xml:space="preserve"> сельского поселения и в целях обеспечения мероприятий по повышению качества дорог местного значения </w:t>
      </w:r>
      <w:proofErr w:type="spellStart"/>
      <w:r>
        <w:t>Молоковского</w:t>
      </w:r>
      <w:proofErr w:type="spellEnd"/>
      <w:r>
        <w:t xml:space="preserve"> сельского поселения,</w:t>
      </w:r>
    </w:p>
    <w:p w:rsidR="00496EFE" w:rsidRDefault="003C0B54" w:rsidP="00206808">
      <w:pPr>
        <w:pStyle w:val="10"/>
        <w:shd w:val="clear" w:color="auto" w:fill="auto"/>
        <w:spacing w:before="0" w:after="126" w:line="280" w:lineRule="exact"/>
        <w:ind w:firstLine="760"/>
      </w:pPr>
      <w:bookmarkStart w:id="3" w:name="bookmark3"/>
      <w:r>
        <w:t>ПОСТАНОВЛ</w:t>
      </w:r>
      <w:r>
        <w:t>ЯЮ:</w:t>
      </w:r>
      <w:bookmarkEnd w:id="3"/>
    </w:p>
    <w:p w:rsidR="00496EFE" w:rsidRDefault="003C0B54" w:rsidP="0020680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>Внести изменения в муниципальную целевую программу «Ремонт и</w:t>
      </w:r>
    </w:p>
    <w:p w:rsidR="00496EFE" w:rsidRDefault="003C0B54" w:rsidP="00206808">
      <w:pPr>
        <w:pStyle w:val="20"/>
        <w:shd w:val="clear" w:color="auto" w:fill="auto"/>
        <w:tabs>
          <w:tab w:val="left" w:pos="3084"/>
          <w:tab w:val="left" w:pos="3535"/>
        </w:tabs>
        <w:spacing w:before="0" w:after="0" w:line="322" w:lineRule="exact"/>
      </w:pPr>
      <w:r>
        <w:t xml:space="preserve">содержание дорог в границах населенных пунктов </w:t>
      </w:r>
      <w:proofErr w:type="spellStart"/>
      <w:r>
        <w:t>Молоковского</w:t>
      </w:r>
      <w:proofErr w:type="spellEnd"/>
      <w:r>
        <w:t xml:space="preserve"> сельского поселения» на 2014</w:t>
      </w:r>
      <w:r>
        <w:tab/>
        <w:t>-</w:t>
      </w:r>
      <w:r>
        <w:tab/>
        <w:t xml:space="preserve">2016 годы,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496EFE" w:rsidRDefault="003C0B54" w:rsidP="00206808">
      <w:pPr>
        <w:pStyle w:val="20"/>
        <w:shd w:val="clear" w:color="auto" w:fill="auto"/>
        <w:spacing w:before="0" w:after="0" w:line="322" w:lineRule="exact"/>
      </w:pPr>
      <w:r>
        <w:t>администрации от 25.12.2013 № 57. (Приложение № 1)</w:t>
      </w:r>
    </w:p>
    <w:p w:rsidR="00496EFE" w:rsidRDefault="003C0B54" w:rsidP="00206808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22" w:lineRule="exact"/>
        <w:ind w:firstLine="760"/>
      </w:pPr>
      <w:r>
        <w:t xml:space="preserve">Продлить </w:t>
      </w:r>
      <w:r>
        <w:t>действие Программы на период до 2017 года.</w:t>
      </w:r>
    </w:p>
    <w:p w:rsidR="00496EFE" w:rsidRDefault="003C0B54" w:rsidP="00206808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МО «</w:t>
      </w:r>
      <w:proofErr w:type="spellStart"/>
      <w:r>
        <w:t>Молоковский</w:t>
      </w:r>
      <w:proofErr w:type="spellEnd"/>
      <w:r>
        <w:t xml:space="preserve"> район» (на странице </w:t>
      </w:r>
      <w:proofErr w:type="spellStart"/>
      <w:r>
        <w:t>Молоковского</w:t>
      </w:r>
      <w:proofErr w:type="spellEnd"/>
      <w:r>
        <w:t xml:space="preserve"> сельского поселения) в информационно-телекоммуникационной сети «Интернет».</w:t>
      </w:r>
    </w:p>
    <w:p w:rsidR="00496EFE" w:rsidRDefault="003C0B54" w:rsidP="00206808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22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данного п</w:t>
      </w:r>
      <w:r>
        <w:t>остановления оставляю за собой.</w:t>
      </w:r>
    </w:p>
    <w:p w:rsidR="00464770" w:rsidRDefault="00464770" w:rsidP="00464770">
      <w:pPr>
        <w:pStyle w:val="10"/>
        <w:shd w:val="clear" w:color="auto" w:fill="auto"/>
        <w:spacing w:before="0" w:after="0" w:line="280" w:lineRule="exact"/>
        <w:ind w:right="14" w:firstLine="0"/>
      </w:pPr>
      <w:bookmarkStart w:id="4" w:name="bookmark4"/>
    </w:p>
    <w:p w:rsidR="00464770" w:rsidRDefault="00464770" w:rsidP="00464770">
      <w:pPr>
        <w:pStyle w:val="10"/>
        <w:shd w:val="clear" w:color="auto" w:fill="auto"/>
        <w:spacing w:before="0" w:after="0" w:line="280" w:lineRule="exact"/>
        <w:ind w:right="14" w:firstLine="0"/>
      </w:pPr>
    </w:p>
    <w:p w:rsidR="00464770" w:rsidRDefault="00464770" w:rsidP="00464770">
      <w:pPr>
        <w:pStyle w:val="10"/>
        <w:shd w:val="clear" w:color="auto" w:fill="auto"/>
        <w:spacing w:before="0" w:after="0" w:line="280" w:lineRule="exact"/>
        <w:ind w:right="14" w:firstLine="0"/>
      </w:pPr>
    </w:p>
    <w:p w:rsidR="00464770" w:rsidRDefault="00464770" w:rsidP="00464770">
      <w:pPr>
        <w:pStyle w:val="10"/>
        <w:shd w:val="clear" w:color="auto" w:fill="auto"/>
        <w:spacing w:before="0" w:after="0" w:line="280" w:lineRule="exact"/>
        <w:ind w:right="14" w:firstLine="0"/>
      </w:pPr>
    </w:p>
    <w:p w:rsidR="00496EFE" w:rsidRDefault="00464770" w:rsidP="00464770">
      <w:pPr>
        <w:pStyle w:val="10"/>
        <w:shd w:val="clear" w:color="auto" w:fill="auto"/>
        <w:spacing w:before="0" w:after="0" w:line="280" w:lineRule="exact"/>
        <w:ind w:right="14" w:firstLine="0"/>
      </w:pPr>
      <w:r>
        <w:t xml:space="preserve">Глава администрации                                                                  </w:t>
      </w:r>
      <w:r w:rsidR="003C0B54">
        <w:t>Г.Н.Малинин</w:t>
      </w:r>
      <w:bookmarkEnd w:id="4"/>
    </w:p>
    <w:p w:rsidR="00496EFE" w:rsidRDefault="00496EFE">
      <w:pPr>
        <w:rPr>
          <w:sz w:val="2"/>
          <w:szCs w:val="2"/>
        </w:rPr>
        <w:sectPr w:rsidR="00496EFE" w:rsidSect="00AD7DA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96EFE" w:rsidRDefault="003C0B54" w:rsidP="00206808">
      <w:pPr>
        <w:pStyle w:val="40"/>
        <w:shd w:val="clear" w:color="auto" w:fill="auto"/>
        <w:ind w:right="340"/>
      </w:pPr>
      <w:r>
        <w:lastRenderedPageBreak/>
        <w:t>Приложение № 1</w:t>
      </w:r>
    </w:p>
    <w:p w:rsidR="00464770" w:rsidRDefault="003C0B54" w:rsidP="00464770">
      <w:pPr>
        <w:pStyle w:val="40"/>
        <w:shd w:val="clear" w:color="auto" w:fill="auto"/>
        <w:ind w:left="5103" w:right="340"/>
      </w:pPr>
      <w:r>
        <w:t xml:space="preserve">к Постановлению главы администрации </w:t>
      </w:r>
      <w:proofErr w:type="spellStart"/>
      <w:r>
        <w:t>Молоковского</w:t>
      </w:r>
      <w:proofErr w:type="spellEnd"/>
      <w:r>
        <w:t xml:space="preserve"> сельского </w:t>
      </w:r>
      <w:r>
        <w:t xml:space="preserve">поселения </w:t>
      </w:r>
    </w:p>
    <w:p w:rsidR="00496EFE" w:rsidRDefault="003C0B54" w:rsidP="00464770">
      <w:pPr>
        <w:pStyle w:val="40"/>
        <w:shd w:val="clear" w:color="auto" w:fill="auto"/>
        <w:ind w:left="5103" w:right="340"/>
      </w:pPr>
      <w:r>
        <w:t>от 12.12.2014 года №46</w:t>
      </w:r>
    </w:p>
    <w:p w:rsidR="00464770" w:rsidRDefault="00464770" w:rsidP="00464770">
      <w:pPr>
        <w:pStyle w:val="40"/>
        <w:shd w:val="clear" w:color="auto" w:fill="auto"/>
        <w:ind w:left="5103" w:right="340"/>
      </w:pPr>
    </w:p>
    <w:p w:rsidR="00464770" w:rsidRDefault="00464770" w:rsidP="00464770">
      <w:pPr>
        <w:pStyle w:val="40"/>
        <w:shd w:val="clear" w:color="auto" w:fill="auto"/>
        <w:ind w:left="5103" w:right="340"/>
      </w:pPr>
    </w:p>
    <w:p w:rsidR="00496EFE" w:rsidRDefault="003C0B54" w:rsidP="00206808">
      <w:pPr>
        <w:pStyle w:val="30"/>
        <w:shd w:val="clear" w:color="auto" w:fill="auto"/>
        <w:spacing w:before="0"/>
        <w:ind w:left="520"/>
        <w:jc w:val="center"/>
      </w:pPr>
      <w:r>
        <w:t>МУНИЦИПАЛЬНАЯ ЦЕЛЕВАЯ ПРОГРАММА</w:t>
      </w:r>
      <w:r>
        <w:br/>
        <w:t>«Ремонт и содержание дорог в границах населенных пунктов</w:t>
      </w:r>
      <w:r>
        <w:br/>
      </w:r>
      <w:proofErr w:type="spellStart"/>
      <w:r>
        <w:t>Молоковского</w:t>
      </w:r>
      <w:proofErr w:type="spellEnd"/>
      <w:r>
        <w:t xml:space="preserve"> сельского поселения» на 2014-2017 годы</w:t>
      </w:r>
    </w:p>
    <w:p w:rsidR="00464770" w:rsidRDefault="00464770" w:rsidP="00206808">
      <w:pPr>
        <w:pStyle w:val="30"/>
        <w:shd w:val="clear" w:color="auto" w:fill="auto"/>
        <w:spacing w:before="0"/>
        <w:ind w:left="520"/>
        <w:jc w:val="center"/>
      </w:pPr>
    </w:p>
    <w:p w:rsidR="00464770" w:rsidRDefault="00464770" w:rsidP="00206808">
      <w:pPr>
        <w:pStyle w:val="30"/>
        <w:shd w:val="clear" w:color="auto" w:fill="auto"/>
        <w:spacing w:before="0"/>
        <w:ind w:left="520"/>
        <w:jc w:val="center"/>
      </w:pPr>
      <w:r>
        <w:t>ПАСПОРТ ПРОГРАММЫ</w:t>
      </w:r>
    </w:p>
    <w:p w:rsidR="00464770" w:rsidRDefault="00464770" w:rsidP="00206808">
      <w:pPr>
        <w:pStyle w:val="30"/>
        <w:shd w:val="clear" w:color="auto" w:fill="auto"/>
        <w:spacing w:before="0"/>
        <w:ind w:left="520"/>
        <w:jc w:val="center"/>
      </w:pPr>
    </w:p>
    <w:tbl>
      <w:tblPr>
        <w:tblStyle w:val="a8"/>
        <w:tblW w:w="9085" w:type="dxa"/>
        <w:tblInd w:w="520" w:type="dxa"/>
        <w:tblLook w:val="04A0"/>
      </w:tblPr>
      <w:tblGrid>
        <w:gridCol w:w="3128"/>
        <w:gridCol w:w="571"/>
        <w:gridCol w:w="5386"/>
      </w:tblGrid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 w:line="280" w:lineRule="exact"/>
              <w:jc w:val="left"/>
            </w:pPr>
            <w:r>
              <w:t>Наименование</w:t>
            </w:r>
          </w:p>
          <w:p w:rsidR="00464770" w:rsidRDefault="00464770" w:rsidP="00464770">
            <w:pPr>
              <w:pStyle w:val="30"/>
              <w:shd w:val="clear" w:color="auto" w:fill="auto"/>
              <w:spacing w:before="0" w:line="280" w:lineRule="exact"/>
              <w:jc w:val="left"/>
            </w:pPr>
            <w:r>
              <w:t>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Default="00464770" w:rsidP="00464770">
            <w:pPr>
              <w:pStyle w:val="20"/>
              <w:shd w:val="clear" w:color="auto" w:fill="auto"/>
              <w:spacing w:before="0" w:after="0" w:line="319" w:lineRule="exact"/>
              <w:ind w:right="34"/>
            </w:pPr>
            <w:r>
              <w:t xml:space="preserve">Муниципальная целевая программа «Ремонт и содержание дорог в границах населенных пунктов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поселения» на 2014 – 2017 годы» (далее - Программа).</w:t>
            </w:r>
          </w:p>
        </w:tc>
      </w:tr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разработки</w:t>
            </w:r>
          </w:p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Default="00464770" w:rsidP="00464770">
            <w:pPr>
              <w:pStyle w:val="20"/>
              <w:shd w:val="clear" w:color="auto" w:fill="auto"/>
              <w:spacing w:before="0" w:after="0" w:line="322" w:lineRule="exact"/>
              <w:ind w:right="34"/>
            </w:pPr>
            <w: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Муниципальный</w:t>
            </w:r>
          </w:p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заказчик</w:t>
            </w:r>
          </w:p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Default="00464770" w:rsidP="00464770">
            <w:pPr>
              <w:pStyle w:val="20"/>
              <w:shd w:val="clear" w:color="auto" w:fill="auto"/>
              <w:spacing w:before="0" w:after="0" w:line="280" w:lineRule="exact"/>
              <w:ind w:left="34" w:right="34"/>
            </w:pPr>
            <w:r>
              <w:t xml:space="preserve">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</w:t>
            </w:r>
          </w:p>
          <w:p w:rsidR="00464770" w:rsidRDefault="00464770" w:rsidP="00206808">
            <w:pPr>
              <w:pStyle w:val="30"/>
              <w:shd w:val="clear" w:color="auto" w:fill="auto"/>
              <w:spacing w:before="0"/>
              <w:jc w:val="center"/>
            </w:pPr>
          </w:p>
        </w:tc>
      </w:tr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Разработчик</w:t>
            </w:r>
          </w:p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Pr="00464770" w:rsidRDefault="00464770" w:rsidP="00464770">
            <w:pPr>
              <w:pStyle w:val="30"/>
              <w:shd w:val="clear" w:color="auto" w:fill="auto"/>
              <w:spacing w:before="0"/>
              <w:rPr>
                <w:b w:val="0"/>
              </w:rPr>
            </w:pPr>
            <w:r w:rsidRPr="00464770">
              <w:rPr>
                <w:b w:val="0"/>
              </w:rPr>
              <w:t xml:space="preserve">Администрация </w:t>
            </w:r>
            <w:proofErr w:type="spellStart"/>
            <w:r w:rsidRPr="00464770">
              <w:rPr>
                <w:b w:val="0"/>
              </w:rPr>
              <w:t>Молоковского</w:t>
            </w:r>
            <w:proofErr w:type="spellEnd"/>
            <w:r w:rsidRPr="00464770">
              <w:rPr>
                <w:b w:val="0"/>
              </w:rPr>
              <w:t xml:space="preserve"> сельского поселения</w:t>
            </w:r>
          </w:p>
        </w:tc>
      </w:tr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Исполнители</w:t>
            </w:r>
          </w:p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</w:pPr>
            <w:r>
              <w:t>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Default="00464770" w:rsidP="00464770">
            <w:pPr>
              <w:pStyle w:val="20"/>
              <w:shd w:val="clear" w:color="auto" w:fill="auto"/>
              <w:spacing w:before="0" w:after="0" w:line="240" w:lineRule="auto"/>
              <w:ind w:right="240"/>
            </w:pPr>
            <w:r>
              <w:t xml:space="preserve">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</w:t>
            </w:r>
          </w:p>
        </w:tc>
      </w:tr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/>
              <w:jc w:val="left"/>
            </w:pPr>
            <w:r>
              <w:t>Основная цель 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Default="00464770" w:rsidP="00464770">
            <w:pPr>
              <w:pStyle w:val="20"/>
              <w:shd w:val="clear" w:color="auto" w:fill="auto"/>
              <w:spacing w:before="0" w:after="0" w:line="324" w:lineRule="exact"/>
            </w:pPr>
            <w:r>
              <w:t>развитие современной и эффективной</w:t>
            </w:r>
            <w:r>
              <w:br/>
              <w:t>автомобильно-дорожной инфраструктуры</w:t>
            </w:r>
          </w:p>
        </w:tc>
      </w:tr>
      <w:tr w:rsidR="00464770" w:rsidTr="00464770">
        <w:tc>
          <w:tcPr>
            <w:tcW w:w="3128" w:type="dxa"/>
          </w:tcPr>
          <w:p w:rsidR="00464770" w:rsidRDefault="00464770" w:rsidP="00464770">
            <w:pPr>
              <w:pStyle w:val="30"/>
              <w:shd w:val="clear" w:color="auto" w:fill="auto"/>
              <w:spacing w:before="0" w:line="322" w:lineRule="exact"/>
              <w:jc w:val="left"/>
            </w:pPr>
            <w:r>
              <w:t>Основные задачи 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</w:tc>
        <w:tc>
          <w:tcPr>
            <w:tcW w:w="5386" w:type="dxa"/>
          </w:tcPr>
          <w:p w:rsidR="00464770" w:rsidRDefault="00464770" w:rsidP="00464770">
            <w:pPr>
              <w:pStyle w:val="30"/>
              <w:shd w:val="clear" w:color="auto" w:fill="auto"/>
              <w:spacing w:before="0"/>
              <w:rPr>
                <w:b w:val="0"/>
              </w:rPr>
            </w:pPr>
            <w:r w:rsidRPr="00464770">
              <w:rPr>
                <w:b w:val="0"/>
              </w:rPr>
              <w:t>поддержание дорог внутри населенных пунктов,</w:t>
            </w:r>
            <w:r>
              <w:rPr>
                <w:b w:val="0"/>
              </w:rPr>
              <w:t xml:space="preserve"> </w:t>
            </w:r>
            <w:r w:rsidRPr="00464770">
              <w:rPr>
                <w:b w:val="0"/>
              </w:rPr>
              <w:t>искусственных сооружений на них на уровне,</w:t>
            </w:r>
            <w:r>
              <w:rPr>
                <w:b w:val="0"/>
              </w:rPr>
              <w:t xml:space="preserve"> </w:t>
            </w:r>
            <w:r w:rsidRPr="00464770">
              <w:rPr>
                <w:b w:val="0"/>
              </w:rPr>
              <w:t>соответствующем категории дороги;</w:t>
            </w:r>
          </w:p>
          <w:p w:rsidR="00464770" w:rsidRPr="00464770" w:rsidRDefault="003B5D83" w:rsidP="003B5D83">
            <w:pPr>
              <w:pStyle w:val="20"/>
              <w:shd w:val="clear" w:color="auto" w:fill="auto"/>
              <w:spacing w:before="0" w:after="0" w:line="322" w:lineRule="exact"/>
              <w:rPr>
                <w:b/>
              </w:rPr>
            </w:pPr>
            <w:r>
              <w:t>содержание дорог внутри населенных пунктов в соответствии с нормативными требованиями за счет ремонта и капитального ремонта, строительства и реконструкции дорог внутри населенных пунктов и искусственных сооружений на них.</w:t>
            </w:r>
          </w:p>
        </w:tc>
      </w:tr>
      <w:tr w:rsidR="00464770" w:rsidTr="00464770">
        <w:tc>
          <w:tcPr>
            <w:tcW w:w="3128" w:type="dxa"/>
          </w:tcPr>
          <w:p w:rsidR="00464770" w:rsidRDefault="00464770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Сроки реализации 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  <w:p w:rsidR="003B5D83" w:rsidRDefault="003B5D83" w:rsidP="00206808">
            <w:pPr>
              <w:pStyle w:val="30"/>
              <w:shd w:val="clear" w:color="auto" w:fill="auto"/>
              <w:spacing w:before="0"/>
              <w:jc w:val="center"/>
            </w:pPr>
          </w:p>
        </w:tc>
        <w:tc>
          <w:tcPr>
            <w:tcW w:w="5386" w:type="dxa"/>
          </w:tcPr>
          <w:p w:rsidR="003B5D83" w:rsidRDefault="003B5D83" w:rsidP="003B5D83">
            <w:pPr>
              <w:pStyle w:val="20"/>
              <w:shd w:val="clear" w:color="auto" w:fill="auto"/>
              <w:spacing w:before="0" w:after="0" w:line="280" w:lineRule="exact"/>
              <w:ind w:left="34"/>
            </w:pPr>
            <w:r>
              <w:t>2014-2017 годы</w:t>
            </w:r>
          </w:p>
          <w:p w:rsidR="00464770" w:rsidRDefault="00464770" w:rsidP="00206808">
            <w:pPr>
              <w:pStyle w:val="30"/>
              <w:shd w:val="clear" w:color="auto" w:fill="auto"/>
              <w:spacing w:before="0"/>
              <w:jc w:val="center"/>
            </w:pPr>
          </w:p>
        </w:tc>
      </w:tr>
      <w:tr w:rsidR="00464770" w:rsidTr="00464770">
        <w:tc>
          <w:tcPr>
            <w:tcW w:w="3128" w:type="dxa"/>
          </w:tcPr>
          <w:p w:rsidR="003B5D83" w:rsidRDefault="003B5D83" w:rsidP="003B5D83">
            <w:pPr>
              <w:pStyle w:val="30"/>
              <w:shd w:val="clear" w:color="auto" w:fill="auto"/>
              <w:spacing w:before="0"/>
              <w:jc w:val="left"/>
            </w:pPr>
            <w:r>
              <w:t xml:space="preserve">Объемы и источники финансирования </w:t>
            </w:r>
            <w:r>
              <w:lastRenderedPageBreak/>
              <w:t>Программы</w:t>
            </w:r>
          </w:p>
          <w:p w:rsidR="00464770" w:rsidRDefault="00464770" w:rsidP="00206808">
            <w:pPr>
              <w:pStyle w:val="30"/>
              <w:shd w:val="clear" w:color="auto" w:fill="auto"/>
              <w:spacing w:before="0"/>
              <w:jc w:val="center"/>
            </w:pP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lastRenderedPageBreak/>
              <w:t>-</w:t>
            </w:r>
          </w:p>
        </w:tc>
        <w:tc>
          <w:tcPr>
            <w:tcW w:w="5386" w:type="dxa"/>
          </w:tcPr>
          <w:p w:rsidR="003B5D83" w:rsidRDefault="003B5D83" w:rsidP="003B5D83">
            <w:pPr>
              <w:pStyle w:val="20"/>
              <w:shd w:val="clear" w:color="auto" w:fill="auto"/>
              <w:spacing w:before="0" w:after="0" w:line="319" w:lineRule="exact"/>
              <w:ind w:left="34"/>
              <w:jc w:val="left"/>
            </w:pPr>
            <w:r>
              <w:t>общий объем финансирования Программы</w:t>
            </w:r>
            <w:r>
              <w:br/>
              <w:t>составляет 3050,2 тыс. рублей,</w:t>
            </w:r>
            <w:r>
              <w:br/>
            </w:r>
            <w:r>
              <w:lastRenderedPageBreak/>
              <w:t>в том числе:</w:t>
            </w:r>
          </w:p>
          <w:p w:rsidR="003B5D83" w:rsidRDefault="003B5D83" w:rsidP="003B5D83">
            <w:pPr>
              <w:pStyle w:val="20"/>
              <w:shd w:val="clear" w:color="auto" w:fill="auto"/>
              <w:spacing w:before="0" w:after="0" w:line="319" w:lineRule="exact"/>
              <w:ind w:left="34"/>
              <w:jc w:val="left"/>
            </w:pPr>
            <w:r>
              <w:t>Объем финансирования по годам:</w:t>
            </w:r>
          </w:p>
          <w:p w:rsidR="00464770" w:rsidRPr="003B5D83" w:rsidRDefault="003B5D83" w:rsidP="003B5D83">
            <w:pPr>
              <w:pStyle w:val="30"/>
              <w:shd w:val="clear" w:color="auto" w:fill="auto"/>
              <w:spacing w:before="0"/>
              <w:rPr>
                <w:b w:val="0"/>
              </w:rPr>
            </w:pPr>
            <w:r w:rsidRPr="003B5D83">
              <w:rPr>
                <w:b w:val="0"/>
              </w:rPr>
              <w:t>2014 год - 1134,7 тыс. рублей;</w:t>
            </w:r>
          </w:p>
          <w:p w:rsidR="003B5D83" w:rsidRPr="003B5D83" w:rsidRDefault="003B5D83" w:rsidP="003B5D83">
            <w:pPr>
              <w:pStyle w:val="20"/>
              <w:shd w:val="clear" w:color="auto" w:fill="auto"/>
              <w:tabs>
                <w:tab w:val="left" w:pos="3876"/>
              </w:tabs>
              <w:spacing w:before="0" w:after="0" w:line="319" w:lineRule="exact"/>
              <w:ind w:right="10"/>
            </w:pPr>
            <w:r w:rsidRPr="003B5D83">
              <w:t>2015 год- 662,5 тыс. рублей;</w:t>
            </w:r>
          </w:p>
          <w:p w:rsidR="003B5D83" w:rsidRPr="003B5D83" w:rsidRDefault="003B5D83" w:rsidP="003B5D83">
            <w:pPr>
              <w:pStyle w:val="30"/>
              <w:shd w:val="clear" w:color="auto" w:fill="auto"/>
              <w:spacing w:before="0"/>
              <w:rPr>
                <w:b w:val="0"/>
              </w:rPr>
            </w:pPr>
            <w:r w:rsidRPr="003B5D83">
              <w:rPr>
                <w:b w:val="0"/>
              </w:rPr>
              <w:t>2016 год - 667,5 тыс. рублей;</w:t>
            </w:r>
          </w:p>
          <w:p w:rsidR="003B5D83" w:rsidRDefault="003B5D83" w:rsidP="003B5D83">
            <w:pPr>
              <w:pStyle w:val="30"/>
              <w:shd w:val="clear" w:color="auto" w:fill="auto"/>
              <w:spacing w:before="0"/>
              <w:rPr>
                <w:b w:val="0"/>
              </w:rPr>
            </w:pPr>
            <w:r w:rsidRPr="003B5D83">
              <w:rPr>
                <w:b w:val="0"/>
              </w:rPr>
              <w:t>2017 год - 585,5 тыс. рублей.</w:t>
            </w:r>
          </w:p>
          <w:p w:rsidR="003B5D83" w:rsidRDefault="003B5D83" w:rsidP="003B5D83">
            <w:pPr>
              <w:pStyle w:val="20"/>
              <w:shd w:val="clear" w:color="auto" w:fill="auto"/>
              <w:spacing w:before="0" w:after="0" w:line="322" w:lineRule="exact"/>
              <w:ind w:left="34"/>
            </w:pPr>
            <w:r>
              <w:t>Источником финансирования Программы являются средства муниципального дорожного фонда.</w:t>
            </w:r>
          </w:p>
        </w:tc>
      </w:tr>
      <w:tr w:rsidR="00464770" w:rsidTr="00464770">
        <w:tc>
          <w:tcPr>
            <w:tcW w:w="3128" w:type="dxa"/>
          </w:tcPr>
          <w:p w:rsidR="003B5D83" w:rsidRDefault="003B5D83" w:rsidP="003B5D83">
            <w:pPr>
              <w:pStyle w:val="30"/>
              <w:shd w:val="clear" w:color="auto" w:fill="auto"/>
              <w:spacing w:before="0" w:line="322" w:lineRule="exact"/>
              <w:jc w:val="left"/>
            </w:pPr>
            <w:r>
              <w:lastRenderedPageBreak/>
              <w:t>Ожидаемые</w:t>
            </w:r>
          </w:p>
          <w:p w:rsidR="003B5D83" w:rsidRDefault="003B5D83" w:rsidP="003B5D83">
            <w:pPr>
              <w:pStyle w:val="30"/>
              <w:shd w:val="clear" w:color="auto" w:fill="auto"/>
              <w:spacing w:before="0" w:line="322" w:lineRule="exact"/>
              <w:jc w:val="left"/>
            </w:pPr>
            <w:r>
              <w:t>конечные</w:t>
            </w:r>
          </w:p>
          <w:p w:rsidR="003B5D83" w:rsidRDefault="003B5D83" w:rsidP="003B5D83">
            <w:pPr>
              <w:pStyle w:val="30"/>
              <w:shd w:val="clear" w:color="auto" w:fill="auto"/>
              <w:spacing w:before="0" w:line="322" w:lineRule="exact"/>
              <w:jc w:val="left"/>
            </w:pPr>
            <w:r>
              <w:t>результаты</w:t>
            </w:r>
          </w:p>
          <w:p w:rsidR="003B5D83" w:rsidRDefault="003B5D83" w:rsidP="003B5D83">
            <w:pPr>
              <w:pStyle w:val="30"/>
              <w:shd w:val="clear" w:color="auto" w:fill="auto"/>
              <w:spacing w:before="0" w:line="322" w:lineRule="exact"/>
              <w:jc w:val="left"/>
            </w:pPr>
            <w:r>
              <w:t>реализации</w:t>
            </w:r>
          </w:p>
          <w:p w:rsidR="00464770" w:rsidRDefault="003B5D83" w:rsidP="003B5D83">
            <w:pPr>
              <w:pStyle w:val="30"/>
              <w:shd w:val="clear" w:color="auto" w:fill="auto"/>
              <w:spacing w:before="0" w:line="322" w:lineRule="exact"/>
              <w:jc w:val="left"/>
            </w:pPr>
            <w:r>
              <w:t>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464770" w:rsidRDefault="003B5D83" w:rsidP="003B5D83">
            <w:pPr>
              <w:pStyle w:val="20"/>
              <w:shd w:val="clear" w:color="auto" w:fill="auto"/>
              <w:spacing w:before="0" w:after="0" w:line="322" w:lineRule="exact"/>
              <w:ind w:left="34"/>
            </w:pPr>
            <w:r>
              <w:t>реализация мероприятий Программы приведет к достижению следующих результатов:</w:t>
            </w:r>
            <w:r>
              <w:br/>
              <w:t>создание условий для безопасного передвижения людей и автотранспорта</w:t>
            </w:r>
          </w:p>
        </w:tc>
      </w:tr>
      <w:tr w:rsidR="00464770" w:rsidTr="00464770">
        <w:tc>
          <w:tcPr>
            <w:tcW w:w="3128" w:type="dxa"/>
          </w:tcPr>
          <w:p w:rsidR="00464770" w:rsidRDefault="003B5D83" w:rsidP="003B5D83">
            <w:pPr>
              <w:pStyle w:val="30"/>
              <w:shd w:val="clear" w:color="auto" w:fill="auto"/>
              <w:spacing w:before="0"/>
              <w:jc w:val="left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571" w:type="dxa"/>
          </w:tcPr>
          <w:p w:rsidR="00464770" w:rsidRDefault="003B5D83" w:rsidP="00206808">
            <w:pPr>
              <w:pStyle w:val="30"/>
              <w:shd w:val="clear" w:color="auto" w:fill="auto"/>
              <w:spacing w:before="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3B5D83" w:rsidRDefault="003B5D83" w:rsidP="003B5D83">
            <w:pPr>
              <w:pStyle w:val="20"/>
              <w:shd w:val="clear" w:color="auto" w:fill="auto"/>
              <w:tabs>
                <w:tab w:val="left" w:pos="4645"/>
              </w:tabs>
              <w:spacing w:before="0" w:after="0" w:line="322" w:lineRule="exact"/>
              <w:ind w:left="34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</w:t>
            </w:r>
            <w:r>
              <w:tab/>
              <w:t>в соответствии с ее полномочиями, установленными федеральным и областным законодательством</w:t>
            </w:r>
          </w:p>
          <w:p w:rsidR="00464770" w:rsidRDefault="00464770" w:rsidP="00206808">
            <w:pPr>
              <w:pStyle w:val="30"/>
              <w:shd w:val="clear" w:color="auto" w:fill="auto"/>
              <w:spacing w:before="0"/>
              <w:jc w:val="center"/>
            </w:pPr>
          </w:p>
        </w:tc>
      </w:tr>
    </w:tbl>
    <w:p w:rsidR="003B5D83" w:rsidRDefault="003B5D83" w:rsidP="00206808">
      <w:pPr>
        <w:pStyle w:val="10"/>
        <w:shd w:val="clear" w:color="auto" w:fill="auto"/>
        <w:spacing w:before="0" w:after="238" w:line="322" w:lineRule="exact"/>
        <w:ind w:left="20" w:firstLine="0"/>
        <w:jc w:val="center"/>
      </w:pPr>
      <w:bookmarkStart w:id="5" w:name="bookmark5"/>
    </w:p>
    <w:p w:rsidR="00496EFE" w:rsidRDefault="003C0B54" w:rsidP="003B5D83">
      <w:pPr>
        <w:pStyle w:val="10"/>
        <w:shd w:val="clear" w:color="auto" w:fill="auto"/>
        <w:spacing w:before="0" w:after="238" w:line="276" w:lineRule="auto"/>
        <w:ind w:left="20" w:firstLine="0"/>
        <w:jc w:val="center"/>
      </w:pPr>
      <w:r>
        <w:t>Раздел 1. СОДЕРЖАНИЕ ПРОБЛЕМЫ И ОБОСНОВАНИЕ</w:t>
      </w:r>
      <w:r>
        <w:br/>
        <w:t>НЕОБХОДИМОСТИ ЕЕ РЕШЕНИЯ ПРОГРАММНЫМИ МЕТОДАМИ</w:t>
      </w:r>
      <w:bookmarkEnd w:id="5"/>
    </w:p>
    <w:p w:rsidR="00496EFE" w:rsidRDefault="003C0B54" w:rsidP="003B5D83">
      <w:pPr>
        <w:pStyle w:val="10"/>
        <w:shd w:val="clear" w:color="auto" w:fill="auto"/>
        <w:spacing w:before="0" w:after="242" w:line="276" w:lineRule="auto"/>
        <w:ind w:left="200" w:firstLine="0"/>
        <w:jc w:val="center"/>
      </w:pPr>
      <w:bookmarkStart w:id="6" w:name="bookmark6"/>
      <w:r>
        <w:t>1.1. Влияние развития сети автомобильных дорог на экономику</w:t>
      </w:r>
      <w:r>
        <w:br/>
      </w:r>
      <w:proofErr w:type="spellStart"/>
      <w:r>
        <w:t>Молоковского</w:t>
      </w:r>
      <w:proofErr w:type="spellEnd"/>
      <w:r>
        <w:t xml:space="preserve"> сельского поселения</w:t>
      </w:r>
      <w:bookmarkEnd w:id="6"/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right="280" w:firstLine="580"/>
      </w:pPr>
      <w:r>
        <w:t xml:space="preserve">Дорожное хозяйство является </w:t>
      </w:r>
      <w:r>
        <w:t>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right="280" w:firstLine="580"/>
      </w:pPr>
      <w:r>
        <w:t>Автомобильный транспорт как один из сам</w:t>
      </w:r>
      <w:r>
        <w:t>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right="280" w:firstLine="580"/>
      </w:pPr>
      <w:r>
        <w:t>автомо</w:t>
      </w:r>
      <w:r>
        <w:t xml:space="preserve">бильные дороги представляют собой </w:t>
      </w:r>
      <w:proofErr w:type="spellStart"/>
      <w:r>
        <w:t>материалоемкие</w:t>
      </w:r>
      <w:proofErr w:type="spellEnd"/>
      <w:r>
        <w:t>, трудоемкие линейные сооружения, содержание которых требует больших финансовых затрат;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в отличие от других видов транспорта - </w:t>
      </w:r>
      <w:proofErr w:type="gramStart"/>
      <w:r>
        <w:t>автомобильный</w:t>
      </w:r>
      <w:proofErr w:type="gramEnd"/>
      <w:r>
        <w:t xml:space="preserve"> наиболее доступен, а автомобильные дороги - д</w:t>
      </w:r>
      <w:r>
        <w:t xml:space="preserve">оступны абсолютно всем гражданам </w:t>
      </w:r>
      <w:r>
        <w:lastRenderedPageBreak/>
        <w:t>страны, водителям транспортных средств, пассажирам и пешеходам;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помимо высокой первоначальной стоимости строительства автомобильных дорог, их реконструкция, ремонт, капитальный ремонт и содержание также требуют больших затр</w:t>
      </w:r>
      <w:r>
        <w:t>ат.</w:t>
      </w:r>
    </w:p>
    <w:p w:rsidR="00496EFE" w:rsidRDefault="003C0B54" w:rsidP="003B5D83">
      <w:pPr>
        <w:pStyle w:val="30"/>
        <w:shd w:val="clear" w:color="auto" w:fill="auto"/>
        <w:spacing w:before="0" w:line="276" w:lineRule="auto"/>
        <w:ind w:firstLine="580"/>
      </w:pPr>
      <w:r>
        <w:t>Как и любой товар, автомобильная дорога обладает определенными потребительскими свойствами, а именно: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удобство, комфортность и безопасность передвижения;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скоростная и пропускная способность;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экономичность движения и стоимость содержания;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 xml:space="preserve">долговечность </w:t>
      </w:r>
      <w:r>
        <w:t>и экологическая безопасность.</w:t>
      </w:r>
    </w:p>
    <w:p w:rsidR="00496EFE" w:rsidRDefault="003C0B54" w:rsidP="003B5D83">
      <w:pPr>
        <w:pStyle w:val="30"/>
        <w:shd w:val="clear" w:color="auto" w:fill="auto"/>
        <w:spacing w:before="0" w:line="276" w:lineRule="auto"/>
        <w:ind w:firstLine="580"/>
      </w:pPr>
      <w:r>
        <w:t>Показателями улучшения состояния дорожной сети являются: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76" w:lineRule="auto"/>
        <w:ind w:firstLine="580"/>
      </w:pPr>
      <w:r>
        <w:t>снижение текущих издержек, в первую очередь, для пользователей автомобильных дорог;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 w:line="276" w:lineRule="auto"/>
        <w:ind w:firstLine="580"/>
      </w:pPr>
      <w:r>
        <w:t>стимулирование общего экономического развития прилегающих территорий;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76" w:lineRule="auto"/>
        <w:ind w:firstLine="580"/>
      </w:pPr>
      <w:r>
        <w:t xml:space="preserve">экономия </w:t>
      </w:r>
      <w:r>
        <w:t>времени как для перевозки пассажиров, так и для прохождения грузов, находящихся в пути;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76" w:lineRule="auto"/>
        <w:ind w:firstLine="580"/>
      </w:pPr>
      <w:r>
        <w:t>снижение числа дорожно-транспортных происшествий и нанесенного материального ущерба;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повышение комфорта и удобства поездок.</w:t>
      </w:r>
    </w:p>
    <w:p w:rsidR="00496EFE" w:rsidRDefault="003C0B54" w:rsidP="003B5D83">
      <w:pPr>
        <w:pStyle w:val="30"/>
        <w:shd w:val="clear" w:color="auto" w:fill="auto"/>
        <w:spacing w:before="0" w:line="276" w:lineRule="auto"/>
        <w:ind w:firstLine="580"/>
      </w:pPr>
      <w:r>
        <w:t xml:space="preserve">Социальная значимость роли автомобильных дорог может быть оценена по следующим показателям: </w:t>
      </w:r>
      <w:r>
        <w:rPr>
          <w:rStyle w:val="31"/>
        </w:rPr>
        <w:t>экономия свободного времени, увеличение занятости и снижение миграции населения и т.д.</w:t>
      </w:r>
    </w:p>
    <w:p w:rsidR="00496EFE" w:rsidRDefault="003C0B54" w:rsidP="003B5D83">
      <w:pPr>
        <w:pStyle w:val="30"/>
        <w:shd w:val="clear" w:color="auto" w:fill="auto"/>
        <w:spacing w:before="0" w:line="276" w:lineRule="auto"/>
        <w:ind w:firstLine="580"/>
      </w:pPr>
      <w:r>
        <w:t xml:space="preserve">В целом улучшение дорожных условий приводит </w:t>
      </w:r>
      <w:proofErr w:type="gramStart"/>
      <w:r>
        <w:t>к</w:t>
      </w:r>
      <w:proofErr w:type="gramEnd"/>
      <w:r>
        <w:t>: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сокращению времени на перевозк</w:t>
      </w:r>
      <w:r>
        <w:t>и грузов и пассажиров;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76" w:lineRule="auto"/>
        <w:ind w:firstLine="580"/>
      </w:pPr>
      <w:r>
        <w:t xml:space="preserve">снижению стоимости перевозок (за счет сокращения расхода </w:t>
      </w:r>
      <w:proofErr w:type="spellStart"/>
      <w:r>
        <w:t>горючесмазочных</w:t>
      </w:r>
      <w:proofErr w:type="spellEnd"/>
      <w: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повышению трансп</w:t>
      </w:r>
      <w:r>
        <w:t>ортной доступности;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сокращению числа дорожно-транспортных происшествий;</w:t>
      </w:r>
    </w:p>
    <w:p w:rsidR="00496EFE" w:rsidRDefault="003C0B54" w:rsidP="003B5D8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firstLine="580"/>
      </w:pPr>
      <w:r>
        <w:t>улучшению экологической ситуации.</w:t>
      </w:r>
    </w:p>
    <w:p w:rsidR="00496EFE" w:rsidRDefault="003C0B54" w:rsidP="003B5D83">
      <w:pPr>
        <w:pStyle w:val="20"/>
        <w:shd w:val="clear" w:color="auto" w:fill="auto"/>
        <w:spacing w:before="0" w:after="302" w:line="276" w:lineRule="auto"/>
        <w:ind w:firstLine="580"/>
      </w:pPr>
      <w:r>
        <w:t>Таким образом, дорожные условия оказывают влияние на все важные показатели экономического развития поселения.</w:t>
      </w:r>
    </w:p>
    <w:p w:rsidR="00496EFE" w:rsidRDefault="003C0B54" w:rsidP="003B5D83">
      <w:pPr>
        <w:pStyle w:val="10"/>
        <w:shd w:val="clear" w:color="auto" w:fill="auto"/>
        <w:spacing w:before="0" w:after="300" w:line="276" w:lineRule="auto"/>
        <w:ind w:left="2540"/>
        <w:jc w:val="left"/>
      </w:pPr>
      <w:bookmarkStart w:id="7" w:name="bookmark7"/>
      <w:r>
        <w:t xml:space="preserve">1.2. Проблемы развития дорог внутри </w:t>
      </w:r>
      <w:r>
        <w:t xml:space="preserve">населенных пунктов в </w:t>
      </w:r>
      <w:proofErr w:type="spellStart"/>
      <w:r>
        <w:t>Молоковском</w:t>
      </w:r>
      <w:proofErr w:type="spellEnd"/>
      <w:r>
        <w:t xml:space="preserve"> сельском поселении</w:t>
      </w:r>
      <w:bookmarkEnd w:id="7"/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В настоящее время протяженность дорог внутри населенных пунктов </w:t>
      </w:r>
      <w:r>
        <w:lastRenderedPageBreak/>
        <w:t>поселения составляет 51,5 км.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Автомобильные дороги подвержены влиянию окружающей среды, хозяйственной деятельности человека и постоянному во</w:t>
      </w:r>
      <w:r>
        <w:t>здействию транспортных средств, в результате чего меняется технико-эксплуатационное</w:t>
      </w:r>
      <w:r w:rsidR="003B5D83">
        <w:t xml:space="preserve"> </w:t>
      </w:r>
      <w:r>
        <w:t>состояние дорог. Для их соответствия нормативным требованиям необходимо выполнение различных видов дорожных работ: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содержание автомобильной дороги - к</w:t>
      </w:r>
      <w:r>
        <w:t>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ремонт автомобильной дороги - комплекс работ по восстановлению тра</w:t>
      </w:r>
      <w:r>
        <w:t>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капитальный ремонт автомобильной дороги - комплекс работ по замене и </w:t>
      </w:r>
      <w:r>
        <w:t xml:space="preserve">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дороги. </w:t>
      </w:r>
      <w:proofErr w:type="gramStart"/>
      <w:r>
        <w:t>И</w:t>
      </w:r>
      <w:r>
        <w:t xml:space="preserve">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реконструкция автомобильной дороги - комплекс работ, при выполнении которых</w:t>
      </w:r>
      <w:r>
        <w:t xml:space="preserve">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Состояние сети дорог определяется </w:t>
      </w:r>
      <w:r>
        <w:t>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Недофи</w:t>
      </w:r>
      <w:r>
        <w:t>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</w:t>
      </w:r>
      <w:r>
        <w:t>х участков, увеличению количества участков с уровнем загрузки выше нормативного и участков с неудовлетворительным транспортно</w:t>
      </w:r>
      <w:r w:rsidR="003B5D83">
        <w:t xml:space="preserve"> - </w:t>
      </w:r>
      <w:r>
        <w:t xml:space="preserve">эксплуатационным состоянием, на которых необходимо проведение </w:t>
      </w:r>
      <w:r>
        <w:lastRenderedPageBreak/>
        <w:t>реконструкции.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Опережение темпов роста интенсивности движения на авто</w:t>
      </w:r>
      <w:r>
        <w:t xml:space="preserve">мобильных дорогах по сравнению с увеличением протяженности и пропускной </w:t>
      </w:r>
      <w:proofErr w:type="gramStart"/>
      <w:r>
        <w:t>способности</w:t>
      </w:r>
      <w:proofErr w:type="gramEnd"/>
      <w:r>
        <w:t xml:space="preserve"> автомобильных дорог приводит к росту уровня аварийности на автомобильных дорогах поселения.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Учитывая </w:t>
      </w:r>
      <w:proofErr w:type="gramStart"/>
      <w:r>
        <w:t>вышеизложенное</w:t>
      </w:r>
      <w:proofErr w:type="gramEnd"/>
      <w:r>
        <w:t>, стоит задача оптимального использования финансовых сред</w:t>
      </w:r>
      <w:r>
        <w:t>ств с целью максимально возможного снижения количества проблемных участков дорог внутри населенных пунктов и сооружений на них.</w:t>
      </w:r>
      <w:r w:rsidR="003B5D83">
        <w:t xml:space="preserve"> </w:t>
      </w:r>
      <w:r>
        <w:t xml:space="preserve">Применение программно-целевого метода в развитии дорог в границах населенных пунктов в </w:t>
      </w:r>
      <w:proofErr w:type="spellStart"/>
      <w:r>
        <w:t>Молоковском</w:t>
      </w:r>
      <w:proofErr w:type="spellEnd"/>
      <w:r>
        <w:t xml:space="preserve"> сельско</w:t>
      </w:r>
      <w:r>
        <w:t>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Реализация комплекса программных мероприятий сопряжена со следующими</w:t>
      </w:r>
      <w:r>
        <w:t xml:space="preserve"> рисками: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риск превышения </w:t>
      </w:r>
      <w:r>
        <w:t xml:space="preserve">фактического уровня инфляции по сравнению с </w:t>
      </w:r>
      <w:proofErr w:type="gramStart"/>
      <w:r>
        <w:t>прогнозируемым</w:t>
      </w:r>
      <w:proofErr w:type="gramEnd"/>
      <w: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</w:t>
      </w:r>
      <w:r>
        <w:t>итального ремонта, ремонта и содержания дорог в границах населенных пунктов поселения;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</w:t>
      </w:r>
      <w:r>
        <w:t xml:space="preserve">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3B5D83" w:rsidRDefault="003B5D83" w:rsidP="003B5D83">
      <w:pPr>
        <w:pStyle w:val="20"/>
        <w:shd w:val="clear" w:color="auto" w:fill="auto"/>
        <w:spacing w:before="0" w:after="0" w:line="276" w:lineRule="auto"/>
        <w:ind w:firstLine="580"/>
      </w:pPr>
    </w:p>
    <w:p w:rsidR="00496EFE" w:rsidRDefault="003C0B54" w:rsidP="003B5D83">
      <w:pPr>
        <w:pStyle w:val="30"/>
        <w:shd w:val="clear" w:color="auto" w:fill="auto"/>
        <w:spacing w:before="0" w:line="276" w:lineRule="auto"/>
        <w:ind w:left="720"/>
        <w:jc w:val="left"/>
      </w:pPr>
      <w:r>
        <w:t>Раздел 2. ОСНОВНЫЕ ЦЕЛИ И ЗАДАЧИ, СРОКИ И ЭТАП</w:t>
      </w:r>
      <w:r>
        <w:t>Ы РЕАЛИЗАЦИИ, ЦЕЛЕВЫЕ ИНДИКАТОРЫ И ПОКАЗАТЕЛИ</w:t>
      </w:r>
    </w:p>
    <w:p w:rsidR="00496EFE" w:rsidRDefault="003C0B54" w:rsidP="003B5D83">
      <w:pPr>
        <w:pStyle w:val="30"/>
        <w:shd w:val="clear" w:color="auto" w:fill="auto"/>
        <w:spacing w:before="0" w:after="238" w:line="276" w:lineRule="auto"/>
        <w:ind w:left="20"/>
        <w:jc w:val="center"/>
      </w:pPr>
      <w:r>
        <w:t>ПРОГРАММЫ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Основной целью Программы является развитие современной и эффективной автомобильно-дорожной инфраструктуры.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Для достижения основной цели Программы необходимо решить </w:t>
      </w:r>
      <w:r>
        <w:lastRenderedPageBreak/>
        <w:t>следующие задачи: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поддержание дорог </w:t>
      </w:r>
      <w:r>
        <w:t>и искусственных сооружений на них на уровне, соответствующем категории дороги;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сохранение протяженности, соответствующей нормативным требованиям, автомобильных дорог за счет ремонта и капитального ремонта, реконструкции автомобильных дорог и искусственных </w:t>
      </w:r>
      <w:r>
        <w:t>сооружений на них с увеличением пропускной способности автомобильных дорог, улучшением условий движения автотранспорта.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Срок реализации Программы - 2014-2016 годы.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Поскольку мероприятия Программы, связанные с содержанием, ремонтом и капитальным ремонтом ав</w:t>
      </w:r>
      <w:r>
        <w:t>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</w:t>
      </w:r>
      <w:r w:rsidR="003B5D83">
        <w:t xml:space="preserve"> </w:t>
      </w:r>
      <w:r>
        <w:t xml:space="preserve">финансирование мероприятий Программы зависит от возможностей местного бюджета, то </w:t>
      </w:r>
      <w:r>
        <w:t>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дорог в границах населенных пунктов, не отвечающих нормат</w:t>
      </w:r>
      <w:r>
        <w:t>ивным требованиям, в общей протяженности дорог в границах населенных пунктов поселения».</w:t>
      </w:r>
    </w:p>
    <w:p w:rsidR="003B5D83" w:rsidRDefault="003B5D83" w:rsidP="003B5D83">
      <w:pPr>
        <w:pStyle w:val="20"/>
        <w:shd w:val="clear" w:color="auto" w:fill="auto"/>
        <w:spacing w:before="0" w:after="0" w:line="276" w:lineRule="auto"/>
        <w:ind w:firstLine="580"/>
      </w:pPr>
    </w:p>
    <w:p w:rsidR="00496EFE" w:rsidRDefault="003C0B54" w:rsidP="003B5D83">
      <w:pPr>
        <w:pStyle w:val="30"/>
        <w:shd w:val="clear" w:color="auto" w:fill="auto"/>
        <w:spacing w:before="0" w:after="242" w:line="276" w:lineRule="auto"/>
        <w:ind w:left="20"/>
        <w:jc w:val="center"/>
      </w:pPr>
      <w:r>
        <w:t>Раздел 3. СИСТЕМА ПРОГРАММНЫХ МЕРОПРИЯТИЙ, РЕСУРСНОЕ</w:t>
      </w:r>
      <w:r>
        <w:br/>
        <w:t>ОБЕСПЕЧЕНИЕ, ПЕРЕЧЕНЬ МЕРОПРИЯТИЙ С РАЗБИВКОЙ ПО</w:t>
      </w:r>
      <w:r>
        <w:br/>
        <w:t>ГОДАМ, ИСТОЧНИКАМ ФИНАНСИРОВАНИЯ ПРОГРАММЫ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Для реализации поставл</w:t>
      </w:r>
      <w:r>
        <w:t>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96EFE" w:rsidRDefault="003C0B54" w:rsidP="003B5D83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76" w:lineRule="auto"/>
        <w:ind w:firstLine="580"/>
      </w:pPr>
      <w:r>
        <w:t>Мероприятия по содержанию и ремонту дорог в границах населенных пунктов и искусственных сооружений на них.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автомобильных дорог в границах населенных пунктов, на которых</w:t>
      </w:r>
      <w:r>
        <w:t xml:space="preserve">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496EFE" w:rsidRDefault="003C0B54" w:rsidP="003B5D83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76" w:lineRule="auto"/>
        <w:ind w:firstLine="580"/>
      </w:pPr>
      <w:r>
        <w:t>Мероприятия по капитальному ремонту автомобильных дорог в границах населенных пунктов и искусственных сооружений</w:t>
      </w:r>
      <w:r>
        <w:t xml:space="preserve"> на них.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Реализация мероприятий позволит сохранить протяженность участков автомобильных дорог в границах населенных пунктов, на которых показатели </w:t>
      </w:r>
      <w:r>
        <w:lastRenderedPageBreak/>
        <w:t>их транспортно-эксплуатационного состояния соответствуют категории дороги.</w:t>
      </w:r>
    </w:p>
    <w:p w:rsidR="00496EFE" w:rsidRDefault="003C0B54" w:rsidP="003B5D83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76" w:lineRule="auto"/>
        <w:ind w:firstLine="580"/>
      </w:pPr>
      <w:r>
        <w:t>Мероприятия по строительству и рек</w:t>
      </w:r>
      <w:r>
        <w:t>онструкции автомобильных дорог в границах населенных пунктов и искусственных сооружений на них.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Реализация мероприятий позволит сохранить протяженность автомобильных дорог в границах населенных пунктов, на которых уровень загрузки соответствует </w:t>
      </w:r>
      <w:proofErr w:type="gramStart"/>
      <w:r>
        <w:t>нормативному</w:t>
      </w:r>
      <w:proofErr w:type="gramEnd"/>
      <w:r>
        <w:t>.</w:t>
      </w: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3B5D83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 xml:space="preserve">Мероприятия по капитальному ремонту и ремонту автомобильных дорог в </w:t>
      </w:r>
      <w:r>
        <w:t>границах населенных пунктов будут определяться на основе результатов обследования дорог.</w:t>
      </w:r>
    </w:p>
    <w:p w:rsidR="003B5D83" w:rsidRDefault="003B5D83" w:rsidP="003B5D83">
      <w:pPr>
        <w:pStyle w:val="20"/>
        <w:shd w:val="clear" w:color="auto" w:fill="auto"/>
        <w:spacing w:before="0" w:after="0" w:line="276" w:lineRule="auto"/>
        <w:ind w:firstLine="580"/>
      </w:pPr>
    </w:p>
    <w:p w:rsidR="00496EFE" w:rsidRDefault="003C0B54" w:rsidP="003B5D83">
      <w:pPr>
        <w:pStyle w:val="20"/>
        <w:shd w:val="clear" w:color="auto" w:fill="auto"/>
        <w:spacing w:before="0" w:after="0" w:line="276" w:lineRule="auto"/>
        <w:ind w:firstLine="580"/>
      </w:pPr>
      <w:r>
        <w:t>Объемы финансирования Программы представлены в таблице № 1.</w:t>
      </w:r>
    </w:p>
    <w:p w:rsidR="00D50726" w:rsidRDefault="00D50726" w:rsidP="003B5D83">
      <w:pPr>
        <w:pStyle w:val="20"/>
        <w:shd w:val="clear" w:color="auto" w:fill="auto"/>
        <w:spacing w:before="0" w:after="0" w:line="276" w:lineRule="auto"/>
        <w:ind w:firstLine="580"/>
      </w:pPr>
    </w:p>
    <w:p w:rsidR="00496EFE" w:rsidRDefault="003C0B54" w:rsidP="00FB2DAB">
      <w:pPr>
        <w:pStyle w:val="22"/>
        <w:shd w:val="clear" w:color="auto" w:fill="auto"/>
        <w:spacing w:line="240" w:lineRule="exact"/>
        <w:rPr>
          <w:rStyle w:val="23"/>
          <w:b/>
          <w:bCs/>
        </w:rPr>
      </w:pPr>
      <w:r>
        <w:rPr>
          <w:rStyle w:val="23"/>
          <w:b/>
          <w:bCs/>
        </w:rPr>
        <w:t>Таблица №1</w:t>
      </w:r>
    </w:p>
    <w:p w:rsidR="00D50726" w:rsidRDefault="00D50726" w:rsidP="00FB2DAB">
      <w:pPr>
        <w:pStyle w:val="22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302"/>
        <w:gridCol w:w="989"/>
        <w:gridCol w:w="994"/>
        <w:gridCol w:w="1358"/>
        <w:gridCol w:w="1339"/>
        <w:gridCol w:w="1296"/>
      </w:tblGrid>
      <w:tr w:rsidR="00496EF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4"/>
              </w:rPr>
              <w:t>№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Наименование направлений использования сре</w:t>
            </w:r>
            <w:proofErr w:type="gramStart"/>
            <w:r>
              <w:rPr>
                <w:rStyle w:val="24"/>
              </w:rPr>
              <w:t>дств Пр</w:t>
            </w:r>
            <w:proofErr w:type="gramEnd"/>
            <w:r>
              <w:rPr>
                <w:rStyle w:val="24"/>
              </w:rPr>
              <w:t>ограммы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5"/>
              </w:rPr>
              <w:t xml:space="preserve">Объем </w:t>
            </w:r>
            <w:r>
              <w:rPr>
                <w:rStyle w:val="25"/>
              </w:rPr>
              <w:t>финансирования по годам (тыс. руб.)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5"/>
              </w:rPr>
              <w:t>Итого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60" w:after="60" w:line="280" w:lineRule="exact"/>
              <w:ind w:left="300"/>
              <w:jc w:val="left"/>
            </w:pPr>
            <w:proofErr w:type="gramStart"/>
            <w:r>
              <w:rPr>
                <w:rStyle w:val="25"/>
              </w:rPr>
              <w:t>(тыс.</w:t>
            </w:r>
            <w:proofErr w:type="gramEnd"/>
          </w:p>
          <w:p w:rsidR="00496EFE" w:rsidRDefault="003C0B54" w:rsidP="00FB2DAB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rPr>
                <w:rStyle w:val="25"/>
              </w:rPr>
              <w:t>руб.)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EFE" w:rsidRDefault="00496EFE" w:rsidP="00FB2DAB"/>
        </w:tc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EFE" w:rsidRDefault="00496EFE" w:rsidP="00FB2DAB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6"/>
              </w:rPr>
              <w:t>2015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6"/>
              </w:rPr>
              <w:t>2017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496EFE" w:rsidP="00FB2DAB"/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CenturyGothic13pt"/>
              </w:rPr>
              <w:t>1</w:t>
            </w:r>
            <w:r>
              <w:rPr>
                <w:rStyle w:val="2BookAntiqua7pt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4"/>
              </w:rPr>
              <w:t>Содержание, ремонт, капитальный ремонт автомобильных дорог в границах населенных пунктов и искусственных сооружений на них, 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1134,7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4"/>
              </w:rPr>
              <w:t>662,5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667,5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585,5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4"/>
              </w:rPr>
              <w:t>3050,2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 xml:space="preserve">Всего по </w:t>
            </w:r>
            <w:r>
              <w:rPr>
                <w:rStyle w:val="24"/>
              </w:rPr>
              <w:t>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1134,7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4"/>
              </w:rPr>
              <w:t>662,5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667,5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585,5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4"/>
              </w:rPr>
              <w:t>3050,2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BookAntiqua7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BookAntiqua7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BookAntiqua7pt"/>
              </w:rPr>
              <w:t>-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>Муниципальный дорожный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1134,7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4"/>
              </w:rPr>
              <w:t>662,5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667,5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585,5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4"/>
              </w:rPr>
              <w:t>3050,2</w:t>
            </w:r>
          </w:p>
        </w:tc>
      </w:tr>
    </w:tbl>
    <w:p w:rsidR="00D50726" w:rsidRDefault="00D50726" w:rsidP="00FB2DAB">
      <w:pPr>
        <w:pStyle w:val="30"/>
        <w:shd w:val="clear" w:color="auto" w:fill="auto"/>
        <w:spacing w:before="0" w:line="324" w:lineRule="exact"/>
        <w:ind w:left="380"/>
        <w:jc w:val="center"/>
      </w:pPr>
    </w:p>
    <w:p w:rsidR="00496EFE" w:rsidRDefault="003C0B54" w:rsidP="00FB2DAB">
      <w:pPr>
        <w:pStyle w:val="30"/>
        <w:shd w:val="clear" w:color="auto" w:fill="auto"/>
        <w:spacing w:before="0" w:line="324" w:lineRule="exact"/>
        <w:ind w:left="380"/>
        <w:jc w:val="center"/>
      </w:pPr>
      <w:r>
        <w:t>Раздел 4. МЕХАНИЗМ РЕАЛИЗАЦИИ, ОРГАНИЗАЦИЯ</w:t>
      </w:r>
    </w:p>
    <w:p w:rsidR="00496EFE" w:rsidRDefault="003C0B54" w:rsidP="00FB2DAB">
      <w:pPr>
        <w:pStyle w:val="30"/>
        <w:shd w:val="clear" w:color="auto" w:fill="auto"/>
        <w:spacing w:before="0" w:line="324" w:lineRule="exact"/>
        <w:ind w:left="380"/>
        <w:jc w:val="center"/>
      </w:pPr>
      <w:r>
        <w:t>УПРАВЛЕНИЯ</w:t>
      </w:r>
    </w:p>
    <w:p w:rsidR="00496EFE" w:rsidRDefault="003C0B54" w:rsidP="00FB2DAB">
      <w:pPr>
        <w:pStyle w:val="30"/>
        <w:shd w:val="clear" w:color="auto" w:fill="auto"/>
        <w:spacing w:before="0" w:after="242" w:line="324" w:lineRule="exact"/>
        <w:ind w:left="380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20" w:firstLine="580"/>
      </w:pPr>
      <w:r>
        <w:t xml:space="preserve">Управление </w:t>
      </w:r>
      <w:r>
        <w:t xml:space="preserve">реализацией Программы осуществляет муниципальный </w:t>
      </w:r>
      <w:r>
        <w:lastRenderedPageBreak/>
        <w:t xml:space="preserve">заказчик Программы - Администрация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20" w:firstLine="580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</w:t>
      </w:r>
      <w:r>
        <w:t>х финансирования.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20" w:firstLine="580"/>
      </w:pPr>
      <w:r>
        <w:t>Муниципальным заказчиком Программы выполняются следующие основные задачи: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20" w:firstLine="580"/>
      </w:pPr>
      <w:r>
        <w:t>экономический анализ эффективности программных проектов и мероприятий Программы;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20" w:firstLine="580"/>
      </w:pPr>
      <w:r>
        <w:t>подготовка предложений по составлению плана инвестиционных и текущих расходов на оч</w:t>
      </w:r>
      <w:r>
        <w:t>ередной период;</w:t>
      </w:r>
    </w:p>
    <w:p w:rsidR="00D50726" w:rsidRDefault="003C0B54" w:rsidP="00D50726">
      <w:pPr>
        <w:pStyle w:val="20"/>
        <w:shd w:val="clear" w:color="auto" w:fill="auto"/>
        <w:spacing w:before="0" w:after="0" w:line="322" w:lineRule="exact"/>
        <w:ind w:right="420" w:firstLine="580"/>
      </w:pPr>
      <w: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</w:t>
      </w:r>
      <w:r>
        <w:t>ов;</w:t>
      </w:r>
    </w:p>
    <w:p w:rsidR="00496EFE" w:rsidRDefault="003C0B54" w:rsidP="00D50726">
      <w:pPr>
        <w:pStyle w:val="20"/>
        <w:shd w:val="clear" w:color="auto" w:fill="auto"/>
        <w:spacing w:before="0" w:after="0" w:line="322" w:lineRule="exact"/>
        <w:ind w:right="420" w:firstLine="580"/>
      </w:pPr>
      <w: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40" w:firstLine="580"/>
      </w:pPr>
      <w:r>
        <w:t xml:space="preserve">Мероприятия Программы реализуются посредством заключения </w:t>
      </w:r>
      <w:r>
        <w:t>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40" w:firstLine="580"/>
      </w:pPr>
      <w:r>
        <w:t>Распределение объемов финансиров</w:t>
      </w:r>
      <w:r>
        <w:t>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40" w:firstLine="580"/>
      </w:pPr>
      <w:proofErr w:type="gramStart"/>
      <w:r>
        <w:t>Контроль за</w:t>
      </w:r>
      <w:proofErr w:type="gramEnd"/>
      <w:r>
        <w:t xml:space="preserve"> реализацией Программы осуществл</w:t>
      </w:r>
      <w:r>
        <w:t xml:space="preserve">яется Администрацией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40" w:firstLine="580"/>
      </w:pPr>
      <w:r>
        <w:t xml:space="preserve">Исполнитель Программы - Администрация </w:t>
      </w:r>
      <w:proofErr w:type="spellStart"/>
      <w:r>
        <w:t>Молоковского</w:t>
      </w:r>
      <w:proofErr w:type="spellEnd"/>
      <w:r>
        <w:t xml:space="preserve"> сельского поселения: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40" w:firstLine="580"/>
      </w:pPr>
      <w:r>
        <w:t>ежеквартально собирает информацию об исполнении каждого мероприятия Программы и общем объеме фактически произведенных расходов вс</w:t>
      </w:r>
      <w:r>
        <w:t>его по мероприятиям Программы и, в том числе, по источникам финансирования;</w:t>
      </w:r>
    </w:p>
    <w:p w:rsidR="00496EFE" w:rsidRDefault="003C0B54" w:rsidP="00FB2DAB">
      <w:pPr>
        <w:pStyle w:val="20"/>
        <w:shd w:val="clear" w:color="auto" w:fill="auto"/>
        <w:spacing w:before="0" w:after="298" w:line="319" w:lineRule="exact"/>
        <w:ind w:right="440" w:firstLine="580"/>
      </w:pPr>
      <w:r>
        <w:t>осуществляет обобщение и подготовку информации о ходе реализации мероприятий Программы.</w:t>
      </w:r>
    </w:p>
    <w:p w:rsidR="00496EFE" w:rsidRPr="00D50726" w:rsidRDefault="003C0B54" w:rsidP="00FB2DAB">
      <w:pPr>
        <w:pStyle w:val="20"/>
        <w:shd w:val="clear" w:color="auto" w:fill="auto"/>
        <w:spacing w:before="0" w:after="0" w:line="322" w:lineRule="exact"/>
        <w:ind w:left="380"/>
        <w:jc w:val="center"/>
        <w:rPr>
          <w:b/>
        </w:rPr>
      </w:pPr>
      <w:r w:rsidRPr="00D50726">
        <w:rPr>
          <w:b/>
        </w:rPr>
        <w:t>Раздел 5. ОЦЕНКА ЭФФЕКТИВНОСТИ СОЦИАЛЬНО-</w:t>
      </w:r>
      <w:r w:rsidRPr="00D50726">
        <w:rPr>
          <w:b/>
        </w:rPr>
        <w:br/>
        <w:t xml:space="preserve">ЭКОНОМИЧЕСКИХ И ЭКОЛОГИЧЕСКИХ ПОСЛЕДСТВИЙ </w:t>
      </w:r>
      <w:proofErr w:type="gramStart"/>
      <w:r w:rsidRPr="00D50726">
        <w:rPr>
          <w:b/>
        </w:rPr>
        <w:t>ОТ</w:t>
      </w:r>
      <w:proofErr w:type="gramEnd"/>
    </w:p>
    <w:p w:rsidR="00496EFE" w:rsidRDefault="003C0B54" w:rsidP="00FB2DAB">
      <w:pPr>
        <w:pStyle w:val="20"/>
        <w:shd w:val="clear" w:color="auto" w:fill="auto"/>
        <w:spacing w:before="0" w:after="300" w:line="322" w:lineRule="exact"/>
        <w:ind w:left="380"/>
        <w:jc w:val="center"/>
      </w:pPr>
      <w:r w:rsidRPr="00D50726">
        <w:rPr>
          <w:b/>
        </w:rPr>
        <w:t>РЕАЛИЗАЦИИ ПРОГРАММЫ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40" w:firstLine="580"/>
      </w:pPr>
      <w:r>
        <w:t>Эффективность реализации Программы зависит от результатов, полученных в сфере деятельности транспорта и вне него.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40" w:firstLine="580"/>
      </w:pPr>
      <w:r>
        <w:t xml:space="preserve">«Транспортный эффект» заключается в получении прямых выгод, </w:t>
      </w:r>
      <w:r>
        <w:lastRenderedPageBreak/>
        <w:t xml:space="preserve">получаемых в результате улучшения дорожных условий, для лиц, </w:t>
      </w:r>
      <w:r>
        <w:t xml:space="preserve">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</w:t>
      </w:r>
      <w:r>
        <w:t>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автомобильных дорог общего пользования местного значения относятся: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firstLine="580"/>
      </w:pPr>
      <w:r>
        <w:t>повышение уровня и улучш</w:t>
      </w:r>
      <w:r>
        <w:t>ение социальных условий жизни населения;</w:t>
      </w:r>
    </w:p>
    <w:p w:rsidR="00496EFE" w:rsidRDefault="003C0B54" w:rsidP="00FB2DAB">
      <w:pPr>
        <w:pStyle w:val="20"/>
        <w:shd w:val="clear" w:color="auto" w:fill="auto"/>
        <w:spacing w:before="0" w:after="0" w:line="322" w:lineRule="exact"/>
        <w:ind w:right="440" w:firstLine="580"/>
      </w:pPr>
      <w: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D50726" w:rsidRDefault="003C0B54" w:rsidP="00D50726">
      <w:pPr>
        <w:pStyle w:val="20"/>
        <w:shd w:val="clear" w:color="auto" w:fill="auto"/>
        <w:spacing w:before="0" w:after="0" w:line="322" w:lineRule="exact"/>
        <w:ind w:firstLine="580"/>
      </w:pPr>
      <w:r>
        <w:t>снижение транспортной составляющей в цене товаров и услуг;</w:t>
      </w:r>
    </w:p>
    <w:p w:rsidR="00496EFE" w:rsidRDefault="003C0B54" w:rsidP="00D50726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улучшение </w:t>
      </w:r>
      <w:r>
        <w:t>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00" w:firstLine="600"/>
      </w:pPr>
      <w:r>
        <w:t>снижение негативного влияния дорожно-транспортного комплекса на окружающую среду.</w:t>
      </w:r>
    </w:p>
    <w:p w:rsidR="00496EFE" w:rsidRDefault="003C0B54" w:rsidP="00FB2DAB">
      <w:pPr>
        <w:pStyle w:val="20"/>
        <w:shd w:val="clear" w:color="auto" w:fill="auto"/>
        <w:spacing w:before="0" w:after="0" w:line="319" w:lineRule="exact"/>
        <w:ind w:right="400" w:firstLine="600"/>
      </w:pPr>
      <w:r>
        <w:t>Последовательная реализация</w:t>
      </w:r>
      <w:r>
        <w:t xml:space="preserve"> мероприятий Программы будет способствовать повышению скорости, удобства и безопасности движения на автомобильных дорогах в границах населенных пунктов поселения. Повышение транспортной доступности за счет развития сети автомобильных дорог в поселении буде</w:t>
      </w:r>
      <w:r>
        <w:t>т способствовать улучшению качества жизни населения и росту производительности труда в отраслях экономики поселения.</w:t>
      </w:r>
    </w:p>
    <w:p w:rsidR="00496EFE" w:rsidRDefault="00496EFE">
      <w:pPr>
        <w:rPr>
          <w:sz w:val="2"/>
          <w:szCs w:val="2"/>
        </w:rPr>
        <w:sectPr w:rsidR="00496EFE" w:rsidSect="00AD7DA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96EFE" w:rsidRDefault="003C0B54" w:rsidP="00FB2DAB">
      <w:pPr>
        <w:pStyle w:val="40"/>
        <w:shd w:val="clear" w:color="auto" w:fill="auto"/>
        <w:spacing w:line="271" w:lineRule="exact"/>
        <w:ind w:right="880"/>
      </w:pPr>
      <w:r>
        <w:lastRenderedPageBreak/>
        <w:t>Приложение № 1</w:t>
      </w:r>
    </w:p>
    <w:p w:rsidR="00496EFE" w:rsidRDefault="003C0B54" w:rsidP="00FB2DAB">
      <w:pPr>
        <w:pStyle w:val="40"/>
        <w:shd w:val="clear" w:color="auto" w:fill="auto"/>
        <w:spacing w:line="271" w:lineRule="exact"/>
        <w:ind w:left="10100" w:right="880"/>
      </w:pPr>
      <w:r>
        <w:t xml:space="preserve">к муниципальной целевой программе «Ремонт и содержание дорог в границах населенных пунктов </w:t>
      </w:r>
      <w:proofErr w:type="spellStart"/>
      <w:r>
        <w:t>Молоковског</w:t>
      </w:r>
      <w:r>
        <w:t>о</w:t>
      </w:r>
      <w:proofErr w:type="spellEnd"/>
      <w:r>
        <w:t xml:space="preserve"> сельского поселения»</w:t>
      </w:r>
    </w:p>
    <w:p w:rsidR="00496EFE" w:rsidRDefault="003C0B54" w:rsidP="00FB2DAB">
      <w:pPr>
        <w:pStyle w:val="40"/>
        <w:shd w:val="clear" w:color="auto" w:fill="auto"/>
        <w:spacing w:line="271" w:lineRule="exact"/>
        <w:ind w:right="880"/>
      </w:pPr>
      <w:r>
        <w:t>на 2014 - 2017 годы</w:t>
      </w:r>
    </w:p>
    <w:p w:rsidR="00496EFE" w:rsidRDefault="003C0B54" w:rsidP="00FB2DAB">
      <w:pPr>
        <w:pStyle w:val="33"/>
        <w:shd w:val="clear" w:color="auto" w:fill="auto"/>
        <w:spacing w:line="280" w:lineRule="exact"/>
      </w:pPr>
      <w:r>
        <w:t>СИСТЕМА ПРОГРАММНЫХ МЕРОПРИЯТИЙ</w:t>
      </w:r>
    </w:p>
    <w:p w:rsidR="00496EFE" w:rsidRDefault="003C0B54" w:rsidP="00D50726">
      <w:pPr>
        <w:pStyle w:val="42"/>
        <w:shd w:val="clear" w:color="auto" w:fill="auto"/>
        <w:spacing w:line="220" w:lineRule="exact"/>
        <w:jc w:val="right"/>
      </w:pPr>
      <w:r>
        <w:rPr>
          <w:rStyle w:val="43"/>
          <w:b/>
          <w:bCs/>
        </w:rPr>
        <w:t>Тыс</w:t>
      </w:r>
      <w:proofErr w:type="gramStart"/>
      <w:r>
        <w:rPr>
          <w:rStyle w:val="43"/>
          <w:b/>
          <w:bCs/>
        </w:rPr>
        <w:t>.р</w:t>
      </w:r>
      <w:proofErr w:type="gramEnd"/>
      <w:r>
        <w:rPr>
          <w:rStyle w:val="43"/>
          <w:b/>
          <w:bCs/>
        </w:rPr>
        <w:t>уб.</w:t>
      </w:r>
    </w:p>
    <w:tbl>
      <w:tblPr>
        <w:tblOverlap w:val="never"/>
        <w:tblW w:w="1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395"/>
        <w:gridCol w:w="2544"/>
        <w:gridCol w:w="1838"/>
        <w:gridCol w:w="1152"/>
        <w:gridCol w:w="1433"/>
        <w:gridCol w:w="1349"/>
        <w:gridCol w:w="994"/>
        <w:gridCol w:w="1214"/>
        <w:gridCol w:w="1138"/>
        <w:gridCol w:w="1435"/>
      </w:tblGrid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120" w:line="280" w:lineRule="exact"/>
              <w:ind w:left="140"/>
              <w:jc w:val="left"/>
            </w:pPr>
            <w:r>
              <w:rPr>
                <w:rStyle w:val="24"/>
              </w:rPr>
              <w:t>№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120" w:after="0" w:line="28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395" w:type="dxa"/>
            <w:vMerge w:val="restart"/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"/>
              </w:rPr>
              <w:t>Содержание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2544" w:type="dxa"/>
            <w:vMerge w:val="restart"/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4"/>
              </w:rPr>
              <w:t>Цель мероприятия</w:t>
            </w:r>
          </w:p>
        </w:tc>
        <w:tc>
          <w:tcPr>
            <w:tcW w:w="1838" w:type="dxa"/>
            <w:vMerge w:val="restart"/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Исполнитель</w:t>
            </w:r>
          </w:p>
        </w:tc>
        <w:tc>
          <w:tcPr>
            <w:tcW w:w="1152" w:type="dxa"/>
            <w:vMerge w:val="restart"/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right="240"/>
              <w:jc w:val="right"/>
            </w:pPr>
            <w:r>
              <w:rPr>
                <w:rStyle w:val="24"/>
              </w:rPr>
              <w:t>Срок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left="240"/>
              <w:jc w:val="left"/>
            </w:pPr>
            <w:proofErr w:type="spellStart"/>
            <w:r>
              <w:rPr>
                <w:rStyle w:val="24"/>
              </w:rPr>
              <w:t>испол</w:t>
            </w:r>
            <w:proofErr w:type="spellEnd"/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right="240"/>
              <w:jc w:val="right"/>
            </w:pPr>
            <w:r>
              <w:rPr>
                <w:rStyle w:val="24"/>
              </w:rPr>
              <w:t>нения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Источ</w:t>
            </w:r>
            <w:r w:rsidR="00D50726">
              <w:rPr>
                <w:rStyle w:val="24"/>
              </w:rPr>
              <w:t>н</w:t>
            </w:r>
            <w:r>
              <w:rPr>
                <w:rStyle w:val="24"/>
              </w:rPr>
              <w:t>ик</w:t>
            </w:r>
          </w:p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proofErr w:type="spellStart"/>
            <w:r>
              <w:rPr>
                <w:rStyle w:val="24"/>
              </w:rPr>
              <w:t>финанс</w:t>
            </w:r>
            <w:r>
              <w:rPr>
                <w:rStyle w:val="24"/>
              </w:rPr>
              <w:t>и</w:t>
            </w:r>
            <w:proofErr w:type="spellEnd"/>
            <w:r>
              <w:rPr>
                <w:rStyle w:val="24"/>
              </w:rPr>
              <w:t>-</w:t>
            </w:r>
          </w:p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proofErr w:type="spellStart"/>
            <w:r>
              <w:rPr>
                <w:rStyle w:val="24"/>
              </w:rPr>
              <w:t>рования</w:t>
            </w:r>
            <w:proofErr w:type="spellEnd"/>
          </w:p>
        </w:tc>
        <w:tc>
          <w:tcPr>
            <w:tcW w:w="4695" w:type="dxa"/>
            <w:gridSpan w:val="4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6" w:lineRule="exact"/>
              <w:ind w:left="960"/>
              <w:jc w:val="left"/>
            </w:pPr>
            <w:r>
              <w:rPr>
                <w:rStyle w:val="24"/>
              </w:rPr>
              <w:t>Объем финансирования по годам (тыс. рублей)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Всего</w:t>
            </w:r>
          </w:p>
        </w:tc>
      </w:tr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1" w:type="dxa"/>
            <w:vMerge/>
            <w:shd w:val="clear" w:color="auto" w:fill="FFFFFF"/>
            <w:vAlign w:val="center"/>
          </w:tcPr>
          <w:p w:rsidR="00496EFE" w:rsidRDefault="00496EFE" w:rsidP="00FB2DAB"/>
        </w:tc>
        <w:tc>
          <w:tcPr>
            <w:tcW w:w="2395" w:type="dxa"/>
            <w:vMerge/>
            <w:shd w:val="clear" w:color="auto" w:fill="FFFFFF"/>
            <w:vAlign w:val="center"/>
          </w:tcPr>
          <w:p w:rsidR="00496EFE" w:rsidRDefault="00496EFE" w:rsidP="00FB2DAB"/>
        </w:tc>
        <w:tc>
          <w:tcPr>
            <w:tcW w:w="2544" w:type="dxa"/>
            <w:vMerge/>
            <w:shd w:val="clear" w:color="auto" w:fill="FFFFFF"/>
            <w:vAlign w:val="center"/>
          </w:tcPr>
          <w:p w:rsidR="00496EFE" w:rsidRDefault="00496EFE" w:rsidP="00FB2DAB"/>
        </w:tc>
        <w:tc>
          <w:tcPr>
            <w:tcW w:w="1838" w:type="dxa"/>
            <w:vMerge/>
            <w:shd w:val="clear" w:color="auto" w:fill="FFFFFF"/>
            <w:vAlign w:val="center"/>
          </w:tcPr>
          <w:p w:rsidR="00496EFE" w:rsidRDefault="00496EFE" w:rsidP="00FB2DAB"/>
        </w:tc>
        <w:tc>
          <w:tcPr>
            <w:tcW w:w="1152" w:type="dxa"/>
            <w:vMerge/>
            <w:shd w:val="clear" w:color="auto" w:fill="FFFFFF"/>
            <w:vAlign w:val="center"/>
          </w:tcPr>
          <w:p w:rsidR="00496EFE" w:rsidRDefault="00496EFE" w:rsidP="00FB2DAB"/>
        </w:tc>
        <w:tc>
          <w:tcPr>
            <w:tcW w:w="1433" w:type="dxa"/>
            <w:vMerge/>
            <w:shd w:val="clear" w:color="auto" w:fill="FFFFFF"/>
            <w:vAlign w:val="bottom"/>
          </w:tcPr>
          <w:p w:rsidR="00496EFE" w:rsidRDefault="00496EFE" w:rsidP="00FB2DAB"/>
        </w:tc>
        <w:tc>
          <w:tcPr>
            <w:tcW w:w="1349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4"/>
              </w:rPr>
              <w:t>2014</w:t>
            </w:r>
          </w:p>
        </w:tc>
        <w:tc>
          <w:tcPr>
            <w:tcW w:w="994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2015</w:t>
            </w:r>
          </w:p>
        </w:tc>
        <w:tc>
          <w:tcPr>
            <w:tcW w:w="1214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2016</w:t>
            </w:r>
          </w:p>
        </w:tc>
        <w:tc>
          <w:tcPr>
            <w:tcW w:w="113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2017</w:t>
            </w:r>
          </w:p>
        </w:tc>
        <w:tc>
          <w:tcPr>
            <w:tcW w:w="1435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  <w:tr w:rsidR="00D50726" w:rsidTr="00220B4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6063" w:type="dxa"/>
            <w:gridSpan w:val="11"/>
            <w:shd w:val="clear" w:color="auto" w:fill="FFFFFF"/>
            <w:vAlign w:val="center"/>
          </w:tcPr>
          <w:p w:rsidR="00D50726" w:rsidRDefault="00D50726" w:rsidP="00D50726">
            <w:pPr>
              <w:pStyle w:val="20"/>
              <w:shd w:val="clear" w:color="auto" w:fill="auto"/>
              <w:spacing w:before="0" w:after="0" w:line="300" w:lineRule="exact"/>
              <w:ind w:left="400"/>
              <w:jc w:val="left"/>
            </w:pPr>
            <w:r>
              <w:t>1.</w:t>
            </w:r>
            <w:r>
              <w:rPr>
                <w:rStyle w:val="24"/>
              </w:rPr>
              <w:t xml:space="preserve"> Мероприятия по содержанию и ремонту дорог в границах населенных пунктов и искусственных сооружений на них</w:t>
            </w:r>
          </w:p>
        </w:tc>
      </w:tr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571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1.1.</w:t>
            </w:r>
          </w:p>
        </w:tc>
        <w:tc>
          <w:tcPr>
            <w:tcW w:w="2395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Содержание дорог и искусственных сооружений на них</w:t>
            </w:r>
          </w:p>
        </w:tc>
        <w:tc>
          <w:tcPr>
            <w:tcW w:w="2544" w:type="dxa"/>
            <w:shd w:val="clear" w:color="auto" w:fill="FFFFFF"/>
          </w:tcPr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поддержание автомобильных дорог и</w:t>
            </w:r>
          </w:p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 xml:space="preserve">искусственных сооружений на них на </w:t>
            </w:r>
            <w:r>
              <w:rPr>
                <w:rStyle w:val="24"/>
              </w:rPr>
              <w:t>уровне, соответствующем категории дороги, путем содержания дорог и</w:t>
            </w:r>
          </w:p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сооружений на них</w:t>
            </w:r>
          </w:p>
        </w:tc>
        <w:tc>
          <w:tcPr>
            <w:tcW w:w="183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4"/>
              </w:rPr>
              <w:t>Администра</w:t>
            </w:r>
            <w:proofErr w:type="spellEnd"/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4"/>
              </w:rPr>
              <w:t>ция</w:t>
            </w:r>
            <w:proofErr w:type="spellEnd"/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4"/>
              </w:rPr>
              <w:t>Молоковского</w:t>
            </w:r>
            <w:proofErr w:type="spellEnd"/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сельского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поселения</w:t>
            </w:r>
          </w:p>
        </w:tc>
        <w:tc>
          <w:tcPr>
            <w:tcW w:w="1152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right="240"/>
              <w:jc w:val="right"/>
            </w:pPr>
            <w:r>
              <w:rPr>
                <w:rStyle w:val="24"/>
              </w:rPr>
              <w:t>2014-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right="240"/>
              <w:jc w:val="right"/>
            </w:pPr>
            <w:r>
              <w:rPr>
                <w:rStyle w:val="24"/>
              </w:rPr>
              <w:t>2017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right="240"/>
              <w:jc w:val="right"/>
            </w:pPr>
            <w:r>
              <w:rPr>
                <w:rStyle w:val="24"/>
              </w:rPr>
              <w:t>годы</w:t>
            </w:r>
          </w:p>
        </w:tc>
        <w:tc>
          <w:tcPr>
            <w:tcW w:w="1433" w:type="dxa"/>
            <w:shd w:val="clear" w:color="auto" w:fill="FFFFFF"/>
          </w:tcPr>
          <w:p w:rsidR="00D50726" w:rsidRDefault="003C0B54" w:rsidP="00D5072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4"/>
              </w:rPr>
            </w:pPr>
            <w:proofErr w:type="spellStart"/>
            <w:r>
              <w:rPr>
                <w:rStyle w:val="24"/>
              </w:rPr>
              <w:t>Муници</w:t>
            </w:r>
            <w:proofErr w:type="spellEnd"/>
            <w:r w:rsidR="00D50726">
              <w:rPr>
                <w:rStyle w:val="24"/>
              </w:rPr>
              <w:t>-</w:t>
            </w:r>
          </w:p>
          <w:p w:rsidR="00D50726" w:rsidRDefault="003C0B54" w:rsidP="00D5072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4"/>
              </w:rPr>
            </w:pPr>
            <w:proofErr w:type="spellStart"/>
            <w:r>
              <w:rPr>
                <w:rStyle w:val="24"/>
              </w:rPr>
              <w:t>пальны</w:t>
            </w:r>
            <w:r w:rsidR="00D50726">
              <w:rPr>
                <w:rStyle w:val="24"/>
              </w:rPr>
              <w:t>й</w:t>
            </w:r>
            <w:proofErr w:type="spellEnd"/>
          </w:p>
          <w:p w:rsidR="00496EFE" w:rsidRDefault="003C0B54" w:rsidP="00D50726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дорож</w:t>
            </w:r>
            <w:r w:rsidR="00D50726">
              <w:rPr>
                <w:rStyle w:val="24"/>
              </w:rPr>
              <w:t>н</w:t>
            </w:r>
            <w:r>
              <w:rPr>
                <w:rStyle w:val="24"/>
              </w:rPr>
              <w:t>ый</w:t>
            </w:r>
          </w:p>
          <w:p w:rsidR="00496EFE" w:rsidRDefault="003C0B54" w:rsidP="00D50726">
            <w:pPr>
              <w:pStyle w:val="20"/>
              <w:shd w:val="clear" w:color="auto" w:fill="auto"/>
              <w:spacing w:before="0" w:after="0" w:line="322" w:lineRule="exact"/>
              <w:ind w:left="260"/>
              <w:jc w:val="center"/>
            </w:pPr>
            <w:r>
              <w:rPr>
                <w:rStyle w:val="24"/>
              </w:rPr>
              <w:t>фонд</w:t>
            </w:r>
          </w:p>
        </w:tc>
        <w:tc>
          <w:tcPr>
            <w:tcW w:w="1349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24"/>
              </w:rPr>
              <w:t>350,0</w:t>
            </w:r>
          </w:p>
        </w:tc>
        <w:tc>
          <w:tcPr>
            <w:tcW w:w="994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4"/>
              </w:rPr>
              <w:t>400,0</w:t>
            </w:r>
          </w:p>
        </w:tc>
        <w:tc>
          <w:tcPr>
            <w:tcW w:w="1214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4"/>
              </w:rPr>
              <w:t>400,0</w:t>
            </w:r>
          </w:p>
        </w:tc>
        <w:tc>
          <w:tcPr>
            <w:tcW w:w="113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4"/>
              </w:rPr>
              <w:t>355,0</w:t>
            </w:r>
          </w:p>
        </w:tc>
        <w:tc>
          <w:tcPr>
            <w:tcW w:w="1435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4"/>
              </w:rPr>
              <w:t>1505,0</w:t>
            </w:r>
          </w:p>
        </w:tc>
      </w:tr>
    </w:tbl>
    <w:p w:rsidR="00496EFE" w:rsidRDefault="00496EFE">
      <w:pPr>
        <w:rPr>
          <w:sz w:val="2"/>
          <w:szCs w:val="2"/>
        </w:rPr>
        <w:sectPr w:rsidR="00496EFE" w:rsidSect="00D50726">
          <w:pgSz w:w="16840" w:h="11900" w:orient="landscape"/>
          <w:pgMar w:top="993" w:right="538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467"/>
        <w:gridCol w:w="2467"/>
        <w:gridCol w:w="1843"/>
        <w:gridCol w:w="1138"/>
        <w:gridCol w:w="1437"/>
        <w:gridCol w:w="1358"/>
        <w:gridCol w:w="989"/>
        <w:gridCol w:w="1210"/>
        <w:gridCol w:w="1138"/>
        <w:gridCol w:w="1440"/>
      </w:tblGrid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581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lastRenderedPageBreak/>
              <w:t>1.2.</w:t>
            </w:r>
          </w:p>
        </w:tc>
        <w:tc>
          <w:tcPr>
            <w:tcW w:w="2467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4"/>
              </w:rPr>
              <w:t>Ремонт дорог</w:t>
            </w:r>
            <w:r>
              <w:rPr>
                <w:rStyle w:val="24"/>
              </w:rPr>
              <w:t xml:space="preserve"> и искусственных сооружений на них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поддержание автомобильных дорог и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искусственных сооружений на них на уровне, соответствующем категории дороги, путем ремонта дорог</w:t>
            </w:r>
          </w:p>
        </w:tc>
        <w:tc>
          <w:tcPr>
            <w:tcW w:w="1843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6"/>
              </w:rPr>
              <w:t>200,0</w:t>
            </w:r>
          </w:p>
        </w:tc>
        <w:tc>
          <w:tcPr>
            <w:tcW w:w="989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6"/>
              </w:rPr>
              <w:t>262,5</w:t>
            </w:r>
          </w:p>
        </w:tc>
        <w:tc>
          <w:tcPr>
            <w:tcW w:w="1210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267,5</w:t>
            </w:r>
          </w:p>
        </w:tc>
        <w:tc>
          <w:tcPr>
            <w:tcW w:w="113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230,5</w:t>
            </w:r>
          </w:p>
        </w:tc>
        <w:tc>
          <w:tcPr>
            <w:tcW w:w="1440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6"/>
              </w:rPr>
              <w:t>960,5</w:t>
            </w:r>
          </w:p>
        </w:tc>
      </w:tr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6068" w:type="dxa"/>
            <w:gridSpan w:val="11"/>
            <w:shd w:val="clear" w:color="auto" w:fill="FFFFFF"/>
            <w:vAlign w:val="center"/>
          </w:tcPr>
          <w:p w:rsidR="00496EFE" w:rsidRDefault="00D50726" w:rsidP="00D50726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"/>
              </w:rPr>
              <w:t xml:space="preserve">2. </w:t>
            </w:r>
            <w:r w:rsidR="003C0B54">
              <w:rPr>
                <w:rStyle w:val="24"/>
              </w:rPr>
              <w:t xml:space="preserve"> Мероприятия по капитальному ремонту дорог в </w:t>
            </w:r>
            <w:r w:rsidR="003C0B54">
              <w:rPr>
                <w:rStyle w:val="24"/>
              </w:rPr>
              <w:t>границах населенных пунктов и искусственных сооружений на</w:t>
            </w:r>
            <w:r>
              <w:t xml:space="preserve"> </w:t>
            </w:r>
            <w:r w:rsidR="003C0B54">
              <w:rPr>
                <w:rStyle w:val="24"/>
              </w:rPr>
              <w:t>них</w:t>
            </w:r>
          </w:p>
        </w:tc>
      </w:tr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581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2.1.</w:t>
            </w:r>
          </w:p>
        </w:tc>
        <w:tc>
          <w:tcPr>
            <w:tcW w:w="2467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Капитальный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ремонт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 xml:space="preserve">дорог в границах населенных </w:t>
            </w:r>
            <w:proofErr w:type="spellStart"/>
            <w:r>
              <w:rPr>
                <w:rStyle w:val="24"/>
              </w:rPr>
              <w:t>пунктоь</w:t>
            </w:r>
            <w:proofErr w:type="spellEnd"/>
            <w:r>
              <w:rPr>
                <w:rStyle w:val="24"/>
              </w:rPr>
              <w:t xml:space="preserve"> поселения и искусственных сооружений на них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ind w:firstLine="600"/>
              <w:jc w:val="left"/>
            </w:pPr>
            <w:r>
              <w:rPr>
                <w:rStyle w:val="24"/>
              </w:rPr>
              <w:t xml:space="preserve">сохранение протяженности соответствующих </w:t>
            </w:r>
            <w:proofErr w:type="gramStart"/>
            <w:r>
              <w:rPr>
                <w:rStyle w:val="25"/>
              </w:rPr>
              <w:t>г</w:t>
            </w:r>
            <w:proofErr w:type="gramEnd"/>
            <w:r>
              <w:rPr>
                <w:rStyle w:val="24"/>
              </w:rPr>
              <w:t xml:space="preserve"> нормативным требованиям дорог в границах населенных пунктов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поселения за счет капитального ремонта</w:t>
            </w:r>
          </w:p>
        </w:tc>
        <w:tc>
          <w:tcPr>
            <w:tcW w:w="1843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proofErr w:type="spellStart"/>
            <w:r>
              <w:rPr>
                <w:rStyle w:val="24"/>
              </w:rPr>
              <w:t>Администрац</w:t>
            </w:r>
            <w:proofErr w:type="spellEnd"/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PalatinoLinotype9pt"/>
              </w:rPr>
              <w:t>ИЯ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proofErr w:type="spellStart"/>
            <w:r>
              <w:rPr>
                <w:rStyle w:val="24"/>
              </w:rPr>
              <w:t>Молоковского</w:t>
            </w:r>
            <w:proofErr w:type="spellEnd"/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4"/>
              </w:rPr>
              <w:t>сельского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4"/>
              </w:rPr>
              <w:t>поселения</w:t>
            </w:r>
          </w:p>
        </w:tc>
        <w:tc>
          <w:tcPr>
            <w:tcW w:w="113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ind w:left="260"/>
              <w:jc w:val="left"/>
            </w:pPr>
            <w:r>
              <w:rPr>
                <w:rStyle w:val="26"/>
              </w:rPr>
              <w:t>2014-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ind w:left="260"/>
              <w:jc w:val="left"/>
            </w:pPr>
            <w:r>
              <w:rPr>
                <w:rStyle w:val="26"/>
              </w:rPr>
              <w:t>2017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319" w:lineRule="exact"/>
              <w:ind w:left="260"/>
              <w:jc w:val="left"/>
            </w:pPr>
            <w:r>
              <w:rPr>
                <w:rStyle w:val="26"/>
              </w:rPr>
              <w:t>годы</w:t>
            </w:r>
          </w:p>
        </w:tc>
        <w:tc>
          <w:tcPr>
            <w:tcW w:w="1437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6"/>
              </w:rPr>
              <w:t>584,7</w:t>
            </w:r>
          </w:p>
        </w:tc>
        <w:tc>
          <w:tcPr>
            <w:tcW w:w="989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26"/>
              </w:rPr>
              <w:t>584,7</w:t>
            </w:r>
          </w:p>
        </w:tc>
      </w:tr>
      <w:tr w:rsidR="00496EFE" w:rsidTr="00D5072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933" w:type="dxa"/>
            <w:gridSpan w:val="6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rPr>
                <w:rStyle w:val="26"/>
              </w:rPr>
              <w:t>ВСЕГО: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6"/>
              </w:rPr>
              <w:t>1134,7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6"/>
              </w:rPr>
              <w:t>662,5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667,5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585,5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26"/>
              </w:rPr>
              <w:t>3050,2</w:t>
            </w:r>
          </w:p>
        </w:tc>
      </w:tr>
    </w:tbl>
    <w:p w:rsidR="00D50726" w:rsidRDefault="00D50726" w:rsidP="00FB2DAB">
      <w:pPr>
        <w:pStyle w:val="a7"/>
        <w:shd w:val="clear" w:color="auto" w:fill="auto"/>
      </w:pPr>
    </w:p>
    <w:p w:rsidR="00496EFE" w:rsidRDefault="003C0B54" w:rsidP="00FB2DAB">
      <w:pPr>
        <w:pStyle w:val="a7"/>
        <w:shd w:val="clear" w:color="auto" w:fill="auto"/>
      </w:pPr>
      <w:r>
        <w:t xml:space="preserve">Перечень объектов капитального </w:t>
      </w:r>
      <w:r>
        <w:t>ремонта по годам определяется по результатам обследования сети дорог и получения заявки на проведение проектных работ по автомобильным дорогам в границах населенных пунктов поселения и искусственным сооружениям на них, требующим капитального ремонта на сле</w:t>
      </w:r>
      <w:r>
        <w:t>дующий финансовый год. Перечень объектов капитального ремонта автомобильных дорог в границах населенных пунктов на 2014-2017 годы определён в таблице №1</w:t>
      </w:r>
    </w:p>
    <w:p w:rsidR="00496EFE" w:rsidRDefault="00496EFE">
      <w:pPr>
        <w:rPr>
          <w:sz w:val="2"/>
          <w:szCs w:val="2"/>
        </w:rPr>
        <w:sectPr w:rsidR="00496E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C55" w:rsidRDefault="003C0B54" w:rsidP="00984C55">
      <w:pPr>
        <w:pStyle w:val="50"/>
        <w:shd w:val="clear" w:color="auto" w:fill="auto"/>
        <w:spacing w:after="0"/>
        <w:ind w:left="12620" w:right="102"/>
      </w:pPr>
      <w:r>
        <w:lastRenderedPageBreak/>
        <w:t xml:space="preserve">Таблица №1 </w:t>
      </w:r>
    </w:p>
    <w:p w:rsidR="00496EFE" w:rsidRDefault="003C0B54" w:rsidP="00984C55">
      <w:pPr>
        <w:pStyle w:val="50"/>
        <w:shd w:val="clear" w:color="auto" w:fill="auto"/>
        <w:spacing w:after="0"/>
        <w:ind w:left="12620" w:right="102"/>
      </w:pPr>
      <w:r>
        <w:t>к приложению №1</w:t>
      </w:r>
    </w:p>
    <w:p w:rsidR="00496EFE" w:rsidRDefault="003C0B54" w:rsidP="00FB2DAB">
      <w:pPr>
        <w:pStyle w:val="20"/>
        <w:shd w:val="clear" w:color="auto" w:fill="auto"/>
        <w:spacing w:before="0" w:after="0" w:line="324" w:lineRule="exact"/>
        <w:ind w:left="680"/>
        <w:jc w:val="center"/>
        <w:rPr>
          <w:b/>
        </w:rPr>
      </w:pPr>
      <w:r w:rsidRPr="00984C55">
        <w:rPr>
          <w:b/>
        </w:rPr>
        <w:t>ПЕРЕЧЕНЬ ОБЪЕКТОВ КАПИТАЛЬНОГО РЕМОНТА</w:t>
      </w:r>
      <w:r w:rsidRPr="00984C55">
        <w:rPr>
          <w:b/>
        </w:rPr>
        <w:br/>
      </w:r>
      <w:r w:rsidRPr="00984C55">
        <w:rPr>
          <w:b/>
        </w:rPr>
        <w:t>АВТОМОБИЛЬНЫХ ДОРОГ В ГРАНИЦАХ НАСЕЛЕННЫХ ПУНКТОВ</w:t>
      </w:r>
      <w:r w:rsidRPr="00984C55">
        <w:rPr>
          <w:b/>
        </w:rPr>
        <w:br/>
        <w:t>МОЛОКОВСКОГО СЕЛЬСКОГО ПОСЕЛЕНИЯ</w:t>
      </w:r>
    </w:p>
    <w:p w:rsidR="00984C55" w:rsidRPr="00984C55" w:rsidRDefault="00984C55" w:rsidP="00FB2DAB">
      <w:pPr>
        <w:pStyle w:val="20"/>
        <w:shd w:val="clear" w:color="auto" w:fill="auto"/>
        <w:spacing w:before="0" w:after="0" w:line="324" w:lineRule="exact"/>
        <w:ind w:left="680"/>
        <w:jc w:val="center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4378"/>
        <w:gridCol w:w="2078"/>
        <w:gridCol w:w="2179"/>
        <w:gridCol w:w="2448"/>
        <w:gridCol w:w="2467"/>
      </w:tblGrid>
      <w:tr w:rsidR="00496EF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№п.п.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Наименование объекта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1pt"/>
              </w:rPr>
              <w:t>№ и дата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1pt"/>
              </w:rPr>
              <w:t>заключения</w:t>
            </w:r>
          </w:p>
          <w:p w:rsidR="00496EFE" w:rsidRDefault="003C0B54" w:rsidP="00FB2DAB">
            <w:pPr>
              <w:pStyle w:val="20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1pt"/>
              </w:rPr>
              <w:t>экспертизы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1pt"/>
              </w:rPr>
              <w:t>Стоимость объекта,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Финансирование из областного бюджета,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 xml:space="preserve">Финансирование из местного бюджета тыс. </w:t>
            </w:r>
            <w:r>
              <w:rPr>
                <w:rStyle w:val="211pt"/>
              </w:rPr>
              <w:t>руб.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2014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Дорога в </w:t>
            </w:r>
            <w:proofErr w:type="spellStart"/>
            <w:r>
              <w:rPr>
                <w:rStyle w:val="211pt"/>
              </w:rPr>
              <w:t>д</w:t>
            </w:r>
            <w:proofErr w:type="gramStart"/>
            <w:r>
              <w:rPr>
                <w:rStyle w:val="211pt"/>
              </w:rPr>
              <w:t>.З</w:t>
            </w:r>
            <w:proofErr w:type="gramEnd"/>
            <w:r>
              <w:rPr>
                <w:rStyle w:val="211pt"/>
              </w:rPr>
              <w:t>алужанье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584,7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584,7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2015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2016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2017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BookAntiqua45pt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96EF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E" w:rsidRDefault="003C0B54" w:rsidP="00FB2DAB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FE" w:rsidRDefault="00496EFE" w:rsidP="00FB2DAB">
            <w:pPr>
              <w:rPr>
                <w:sz w:val="10"/>
                <w:szCs w:val="10"/>
              </w:rPr>
            </w:pPr>
          </w:p>
        </w:tc>
      </w:tr>
    </w:tbl>
    <w:p w:rsidR="00496EFE" w:rsidRDefault="00496EFE">
      <w:pPr>
        <w:rPr>
          <w:sz w:val="2"/>
          <w:szCs w:val="2"/>
        </w:rPr>
      </w:pPr>
    </w:p>
    <w:sectPr w:rsidR="00496EFE" w:rsidSect="00984C55">
      <w:pgSz w:w="16840" w:h="11900" w:orient="landscape"/>
      <w:pgMar w:top="993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54" w:rsidRDefault="003C0B54" w:rsidP="00496EFE">
      <w:r>
        <w:separator/>
      </w:r>
    </w:p>
  </w:endnote>
  <w:endnote w:type="continuationSeparator" w:id="0">
    <w:p w:rsidR="003C0B54" w:rsidRDefault="003C0B54" w:rsidP="0049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54" w:rsidRDefault="003C0B54"/>
  </w:footnote>
  <w:footnote w:type="continuationSeparator" w:id="0">
    <w:p w:rsidR="003C0B54" w:rsidRDefault="003C0B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2B6"/>
    <w:multiLevelType w:val="multilevel"/>
    <w:tmpl w:val="0F58E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B5D7F"/>
    <w:multiLevelType w:val="multilevel"/>
    <w:tmpl w:val="464E6BA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55E"/>
    <w:multiLevelType w:val="multilevel"/>
    <w:tmpl w:val="347C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E3C2D"/>
    <w:multiLevelType w:val="multilevel"/>
    <w:tmpl w:val="87BA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6EFE"/>
    <w:rsid w:val="00206808"/>
    <w:rsid w:val="003B5D83"/>
    <w:rsid w:val="003C0B54"/>
    <w:rsid w:val="00464770"/>
    <w:rsid w:val="00496EFE"/>
    <w:rsid w:val="00984C55"/>
    <w:rsid w:val="00AD7DA5"/>
    <w:rsid w:val="00D50726"/>
    <w:rsid w:val="00F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EFE"/>
    <w:rPr>
      <w:color w:val="648BCB"/>
      <w:u w:val="single"/>
    </w:rPr>
  </w:style>
  <w:style w:type="character" w:customStyle="1" w:styleId="12">
    <w:name w:val="Заголовок №1 (2)_"/>
    <w:basedOn w:val="a0"/>
    <w:link w:val="120"/>
    <w:rsid w:val="00496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96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96E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3">
    <w:name w:val="Подпись к таблице (2)"/>
    <w:basedOn w:val="21"/>
    <w:rsid w:val="00496E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496E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496EF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496E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13pt">
    <w:name w:val="Основной текст (2) + Century Gothic;13 pt;Полужирный"/>
    <w:basedOn w:val="2"/>
    <w:rsid w:val="00496EF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BookAntiqua7pt">
    <w:name w:val="Основной текст (2) + Book Antiqua;7 pt;Полужирный"/>
    <w:basedOn w:val="2"/>
    <w:rsid w:val="00496EF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2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3">
    <w:name w:val="Подпись к таблице (4)"/>
    <w:basedOn w:val="41"/>
    <w:rsid w:val="00496EF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"/>
    <w:rsid w:val="00496EF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LucidaSansUnicode15pt">
    <w:name w:val="Основной текст (2) + Lucida Sans Unicode;15 pt"/>
    <w:basedOn w:val="2"/>
    <w:rsid w:val="00496EF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4pt">
    <w:name w:val="Основной текст (2) + 4 pt"/>
    <w:basedOn w:val="2"/>
    <w:rsid w:val="00496EFE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96EF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496E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PalatinoLinotype9pt">
    <w:name w:val="Основной текст (2) + Palatino Linotype;9 pt;Полужирный"/>
    <w:basedOn w:val="2"/>
    <w:rsid w:val="00496EF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6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Колонтитул (2)_"/>
    <w:basedOn w:val="a0"/>
    <w:link w:val="28"/>
    <w:rsid w:val="00496E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9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496EF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96E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sid w:val="00496EFE"/>
    <w:rPr>
      <w:rFonts w:ascii="Book Antiqua" w:eastAsia="Book Antiqua" w:hAnsi="Book Antiqua" w:cs="Book Antiqu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496EFE"/>
    <w:pPr>
      <w:shd w:val="clear" w:color="auto" w:fill="FFFFFF"/>
      <w:spacing w:line="30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96EF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96EFE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96EFE"/>
    <w:pPr>
      <w:shd w:val="clear" w:color="auto" w:fill="FFFFFF"/>
      <w:spacing w:before="420" w:after="240" w:line="0" w:lineRule="atLeast"/>
      <w:ind w:hanging="14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96EFE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rsid w:val="00496EF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rsid w:val="00496E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Подпись к таблице (4)"/>
    <w:basedOn w:val="a"/>
    <w:link w:val="41"/>
    <w:rsid w:val="00496E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96EFE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a7">
    <w:name w:val="Подпись к таблице"/>
    <w:basedOn w:val="a"/>
    <w:link w:val="a6"/>
    <w:rsid w:val="00496EFE"/>
    <w:pPr>
      <w:shd w:val="clear" w:color="auto" w:fill="FFFFFF"/>
      <w:spacing w:line="319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Колонтитул (2)"/>
    <w:basedOn w:val="a"/>
    <w:link w:val="27"/>
    <w:rsid w:val="00496EFE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rsid w:val="00496EFE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AD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2015-03-10T10:32:00Z</dcterms:created>
  <dcterms:modified xsi:type="dcterms:W3CDTF">2015-03-10T12:39:00Z</dcterms:modified>
</cp:coreProperties>
</file>