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A5" w:rsidRDefault="004F0313" w:rsidP="002F1B05">
      <w:pPr>
        <w:pStyle w:val="30"/>
        <w:shd w:val="clear" w:color="auto" w:fill="auto"/>
        <w:ind w:left="20"/>
      </w:pPr>
      <w:r>
        <w:t>РОССИЙСКАЯ ФЕДЕРАЦИЯ</w:t>
      </w:r>
    </w:p>
    <w:p w:rsidR="003175A5" w:rsidRDefault="004F0313" w:rsidP="002F1B05">
      <w:pPr>
        <w:pStyle w:val="30"/>
        <w:shd w:val="clear" w:color="auto" w:fill="auto"/>
        <w:spacing w:after="254"/>
        <w:ind w:left="20"/>
      </w:pPr>
      <w:r>
        <w:t>АДМИНИСТРАЦИЯ МОЛОКОВСКОГО СЕЛЬСКОГО ПОСЕЛЕНИЯ</w:t>
      </w:r>
      <w:r>
        <w:br/>
        <w:t>МОЛОКОВСКОГО РАЙОНА ТВЕРСКОЙ ОБЛАСТИ</w:t>
      </w:r>
    </w:p>
    <w:p w:rsidR="003175A5" w:rsidRDefault="004F0313" w:rsidP="002F1B05">
      <w:pPr>
        <w:pStyle w:val="30"/>
        <w:shd w:val="clear" w:color="auto" w:fill="auto"/>
        <w:spacing w:after="330" w:line="280" w:lineRule="exact"/>
        <w:ind w:left="20"/>
      </w:pPr>
      <w:r>
        <w:t>ПОСТАНОВЛЕНИЕ</w:t>
      </w: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2"/>
        <w:gridCol w:w="3233"/>
        <w:gridCol w:w="3229"/>
      </w:tblGrid>
      <w:tr w:rsidR="002F1B05" w:rsidTr="002F1B05">
        <w:tc>
          <w:tcPr>
            <w:tcW w:w="3238" w:type="dxa"/>
          </w:tcPr>
          <w:p w:rsidR="002F1B05" w:rsidRDefault="002F1B05" w:rsidP="002F1B05">
            <w:pPr>
              <w:pStyle w:val="30"/>
              <w:shd w:val="clear" w:color="auto" w:fill="auto"/>
              <w:spacing w:line="280" w:lineRule="exact"/>
              <w:jc w:val="left"/>
            </w:pPr>
            <w:r>
              <w:t>12.12.2014г.</w:t>
            </w:r>
          </w:p>
        </w:tc>
        <w:tc>
          <w:tcPr>
            <w:tcW w:w="3238" w:type="dxa"/>
          </w:tcPr>
          <w:p w:rsidR="002F1B05" w:rsidRDefault="002F1B05" w:rsidP="002F1B05">
            <w:pPr>
              <w:pStyle w:val="30"/>
              <w:shd w:val="clear" w:color="auto" w:fill="auto"/>
              <w:spacing w:line="280" w:lineRule="exact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олоково</w:t>
            </w:r>
          </w:p>
        </w:tc>
        <w:tc>
          <w:tcPr>
            <w:tcW w:w="3238" w:type="dxa"/>
          </w:tcPr>
          <w:p w:rsidR="002F1B05" w:rsidRDefault="002F1B05" w:rsidP="002F1B05">
            <w:pPr>
              <w:pStyle w:val="30"/>
              <w:shd w:val="clear" w:color="auto" w:fill="auto"/>
              <w:spacing w:line="280" w:lineRule="exact"/>
              <w:jc w:val="right"/>
            </w:pPr>
            <w:r>
              <w:t>№ 47</w:t>
            </w:r>
          </w:p>
        </w:tc>
      </w:tr>
    </w:tbl>
    <w:p w:rsidR="002F1B05" w:rsidRDefault="002F1B05" w:rsidP="002F1B05">
      <w:pPr>
        <w:pStyle w:val="30"/>
        <w:shd w:val="clear" w:color="auto" w:fill="auto"/>
        <w:spacing w:line="280" w:lineRule="exact"/>
        <w:ind w:left="20"/>
      </w:pPr>
    </w:p>
    <w:p w:rsidR="002F1B05" w:rsidRDefault="002F1B05" w:rsidP="002F1B05">
      <w:pPr>
        <w:pStyle w:val="30"/>
        <w:shd w:val="clear" w:color="auto" w:fill="auto"/>
        <w:tabs>
          <w:tab w:val="right" w:pos="4643"/>
        </w:tabs>
        <w:spacing w:line="317" w:lineRule="exact"/>
        <w:ind w:right="4700"/>
        <w:jc w:val="both"/>
      </w:pPr>
    </w:p>
    <w:p w:rsidR="003175A5" w:rsidRDefault="004F0313" w:rsidP="002F1B05">
      <w:pPr>
        <w:pStyle w:val="30"/>
        <w:shd w:val="clear" w:color="auto" w:fill="auto"/>
        <w:tabs>
          <w:tab w:val="right" w:pos="4643"/>
        </w:tabs>
        <w:spacing w:line="317" w:lineRule="exact"/>
        <w:ind w:right="4700"/>
        <w:jc w:val="both"/>
      </w:pPr>
      <w:r>
        <w:t xml:space="preserve">О внесении изменений в постановление администрации </w:t>
      </w:r>
      <w:proofErr w:type="spellStart"/>
      <w:r>
        <w:t>Молоковского</w:t>
      </w:r>
      <w:proofErr w:type="spellEnd"/>
      <w:r>
        <w:t xml:space="preserve"> сельского поселения от 25.12.2013 № 59 «Об </w:t>
      </w:r>
      <w:proofErr w:type="spellStart"/>
      <w:r>
        <w:t>утверяедении</w:t>
      </w:r>
      <w:proofErr w:type="spellEnd"/>
      <w:r>
        <w:t xml:space="preserve"> муниципальной</w:t>
      </w:r>
      <w:r>
        <w:tab/>
        <w:t>целевой</w:t>
      </w:r>
    </w:p>
    <w:p w:rsidR="003175A5" w:rsidRDefault="004F0313" w:rsidP="002F1B05">
      <w:pPr>
        <w:pStyle w:val="30"/>
        <w:shd w:val="clear" w:color="auto" w:fill="auto"/>
        <w:tabs>
          <w:tab w:val="right" w:pos="4643"/>
        </w:tabs>
        <w:spacing w:line="317" w:lineRule="exact"/>
        <w:jc w:val="both"/>
      </w:pPr>
      <w:r>
        <w:t>программы</w:t>
      </w:r>
      <w:r>
        <w:tab/>
        <w:t>«Содержание</w:t>
      </w:r>
    </w:p>
    <w:p w:rsidR="003175A5" w:rsidRDefault="004F0313" w:rsidP="002F1B05">
      <w:pPr>
        <w:pStyle w:val="30"/>
        <w:shd w:val="clear" w:color="auto" w:fill="auto"/>
        <w:tabs>
          <w:tab w:val="right" w:pos="4643"/>
        </w:tabs>
        <w:spacing w:line="317" w:lineRule="exact"/>
        <w:jc w:val="both"/>
      </w:pPr>
      <w:r>
        <w:t>муниципального</w:t>
      </w:r>
      <w:r>
        <w:tab/>
        <w:t>жилищного</w:t>
      </w:r>
    </w:p>
    <w:p w:rsidR="003175A5" w:rsidRDefault="004F0313" w:rsidP="002F1B05">
      <w:pPr>
        <w:pStyle w:val="30"/>
        <w:shd w:val="clear" w:color="auto" w:fill="auto"/>
        <w:spacing w:after="290" w:line="317" w:lineRule="exact"/>
        <w:jc w:val="both"/>
      </w:pPr>
      <w:r>
        <w:t>фонда» на 2014-2016 годы»</w:t>
      </w:r>
    </w:p>
    <w:p w:rsidR="003175A5" w:rsidRDefault="004F0313" w:rsidP="002F1B05">
      <w:pPr>
        <w:pStyle w:val="20"/>
        <w:shd w:val="clear" w:color="auto" w:fill="auto"/>
        <w:spacing w:before="0" w:after="0" w:line="480" w:lineRule="exact"/>
        <w:ind w:firstLine="480"/>
      </w:pPr>
      <w: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</w:t>
      </w:r>
      <w:r>
        <w:t xml:space="preserve">Российской Федерации», руководствуясь Уставом </w:t>
      </w:r>
      <w:proofErr w:type="spellStart"/>
      <w:r>
        <w:t>Молоковского</w:t>
      </w:r>
      <w:proofErr w:type="spellEnd"/>
      <w:r>
        <w:t xml:space="preserve"> сельского поселения,</w:t>
      </w:r>
    </w:p>
    <w:p w:rsidR="002F1B05" w:rsidRDefault="002F1B05" w:rsidP="002F1B05">
      <w:pPr>
        <w:pStyle w:val="20"/>
        <w:shd w:val="clear" w:color="auto" w:fill="auto"/>
        <w:spacing w:before="0" w:after="0" w:line="480" w:lineRule="exact"/>
        <w:ind w:firstLine="480"/>
      </w:pPr>
    </w:p>
    <w:p w:rsidR="003175A5" w:rsidRDefault="004F0313" w:rsidP="002F1B05">
      <w:pPr>
        <w:pStyle w:val="30"/>
        <w:shd w:val="clear" w:color="auto" w:fill="auto"/>
        <w:spacing w:after="121" w:line="280" w:lineRule="exact"/>
        <w:ind w:firstLine="760"/>
        <w:jc w:val="both"/>
      </w:pPr>
      <w:r>
        <w:t>ПОСТАНОВЛЯЮ:</w:t>
      </w:r>
    </w:p>
    <w:p w:rsidR="003175A5" w:rsidRDefault="004F0313" w:rsidP="002F1B05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319" w:lineRule="exact"/>
        <w:ind w:firstLine="760"/>
      </w:pPr>
      <w:r>
        <w:t>Внести изменения в муниципальную целевую программу</w:t>
      </w:r>
      <w:r w:rsidR="002F1B05">
        <w:t xml:space="preserve"> </w:t>
      </w:r>
      <w:r>
        <w:t xml:space="preserve">«Содержание муниципального жилищного фонда» на 2014 - 2016 годы, утвержденную постановлением администрации от </w:t>
      </w:r>
      <w:r w:rsidR="002F1B05">
        <w:t xml:space="preserve"> </w:t>
      </w:r>
      <w:r>
        <w:t>25</w:t>
      </w:r>
      <w:r w:rsidR="002F1B05">
        <w:t>.12.2013</w:t>
      </w:r>
      <w:r w:rsidR="002F1B05">
        <w:tab/>
        <w:t>№</w:t>
      </w:r>
      <w:r>
        <w:t>59.</w:t>
      </w:r>
      <w:r w:rsidR="002F1B05">
        <w:t xml:space="preserve"> </w:t>
      </w:r>
      <w:r>
        <w:t>Приложение № 1)</w:t>
      </w:r>
    </w:p>
    <w:p w:rsidR="003175A5" w:rsidRDefault="004F0313" w:rsidP="002F1B05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19" w:lineRule="exact"/>
        <w:ind w:firstLine="760"/>
      </w:pPr>
      <w:r>
        <w:t>Продлить действие Программы на период до 2017 года.</w:t>
      </w:r>
    </w:p>
    <w:p w:rsidR="003175A5" w:rsidRDefault="004F0313" w:rsidP="002F1B05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319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МО «</w:t>
      </w:r>
      <w:proofErr w:type="spellStart"/>
      <w:r>
        <w:t>Молоковский</w:t>
      </w:r>
      <w:proofErr w:type="spellEnd"/>
      <w:r>
        <w:t xml:space="preserve"> район» (на странице </w:t>
      </w:r>
      <w:proofErr w:type="spellStart"/>
      <w:r>
        <w:t>Молоковского</w:t>
      </w:r>
      <w:proofErr w:type="spellEnd"/>
      <w:r>
        <w:t xml:space="preserve"> сельского поселения) в информационно-телекоммуникационной сети </w:t>
      </w:r>
      <w:r>
        <w:t>«Интернет».</w:t>
      </w:r>
    </w:p>
    <w:p w:rsidR="003175A5" w:rsidRDefault="004F0313" w:rsidP="002F1B05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19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F1B05" w:rsidRDefault="002F1B05" w:rsidP="002F1B05">
      <w:pPr>
        <w:pStyle w:val="30"/>
        <w:shd w:val="clear" w:color="auto" w:fill="auto"/>
        <w:spacing w:line="280" w:lineRule="exact"/>
        <w:ind w:left="7618" w:right="9"/>
        <w:jc w:val="both"/>
      </w:pPr>
    </w:p>
    <w:p w:rsidR="002F1B05" w:rsidRDefault="002F1B05" w:rsidP="002F1B05">
      <w:pPr>
        <w:pStyle w:val="30"/>
        <w:shd w:val="clear" w:color="auto" w:fill="auto"/>
        <w:spacing w:line="280" w:lineRule="exact"/>
        <w:ind w:left="7618" w:right="9"/>
        <w:jc w:val="both"/>
      </w:pPr>
    </w:p>
    <w:p w:rsidR="002F1B05" w:rsidRDefault="002F1B05" w:rsidP="002F1B05">
      <w:pPr>
        <w:pStyle w:val="30"/>
        <w:shd w:val="clear" w:color="auto" w:fill="auto"/>
        <w:spacing w:line="280" w:lineRule="exact"/>
        <w:ind w:right="9"/>
        <w:jc w:val="both"/>
      </w:pPr>
    </w:p>
    <w:p w:rsidR="003175A5" w:rsidRDefault="002F1B05" w:rsidP="002F1B05">
      <w:pPr>
        <w:pStyle w:val="30"/>
        <w:shd w:val="clear" w:color="auto" w:fill="auto"/>
        <w:spacing w:line="280" w:lineRule="exact"/>
        <w:ind w:right="9"/>
        <w:jc w:val="both"/>
      </w:pPr>
      <w:r>
        <w:t xml:space="preserve">Глава администрации                                                                      </w:t>
      </w:r>
      <w:r w:rsidR="004F0313">
        <w:t>Г.Н.Малинин</w:t>
      </w:r>
    </w:p>
    <w:p w:rsidR="003175A5" w:rsidRDefault="003175A5">
      <w:pPr>
        <w:rPr>
          <w:sz w:val="2"/>
          <w:szCs w:val="2"/>
        </w:rPr>
        <w:sectPr w:rsidR="003175A5" w:rsidSect="002F1B05">
          <w:pgSz w:w="11900" w:h="16840"/>
          <w:pgMar w:top="1134" w:right="701" w:bottom="851" w:left="1701" w:header="0" w:footer="3" w:gutter="0"/>
          <w:cols w:space="720"/>
          <w:noEndnote/>
          <w:docGrid w:linePitch="360"/>
        </w:sectPr>
      </w:pPr>
    </w:p>
    <w:p w:rsidR="003175A5" w:rsidRDefault="004F0313" w:rsidP="002F1B05">
      <w:pPr>
        <w:pStyle w:val="40"/>
        <w:shd w:val="clear" w:color="auto" w:fill="auto"/>
        <w:ind w:right="280"/>
      </w:pPr>
      <w:r>
        <w:lastRenderedPageBreak/>
        <w:t>Приложение № 1</w:t>
      </w:r>
    </w:p>
    <w:p w:rsidR="002F1B05" w:rsidRDefault="004F0313" w:rsidP="002F1B05">
      <w:pPr>
        <w:pStyle w:val="50"/>
        <w:shd w:val="clear" w:color="auto" w:fill="auto"/>
        <w:spacing w:after="0"/>
        <w:ind w:right="280"/>
        <w:rPr>
          <w:b w:val="0"/>
          <w:sz w:val="24"/>
          <w:szCs w:val="24"/>
        </w:rPr>
      </w:pPr>
      <w:r w:rsidRPr="002F1B05">
        <w:rPr>
          <w:b w:val="0"/>
          <w:sz w:val="24"/>
          <w:szCs w:val="24"/>
        </w:rPr>
        <w:t xml:space="preserve">к Постановлению </w:t>
      </w:r>
      <w:r w:rsidRPr="002F1B05">
        <w:rPr>
          <w:b w:val="0"/>
          <w:sz w:val="24"/>
          <w:szCs w:val="24"/>
        </w:rPr>
        <w:t xml:space="preserve">главы администрации </w:t>
      </w:r>
    </w:p>
    <w:p w:rsidR="002F1B05" w:rsidRDefault="004F0313" w:rsidP="002F1B05">
      <w:pPr>
        <w:pStyle w:val="50"/>
        <w:shd w:val="clear" w:color="auto" w:fill="auto"/>
        <w:spacing w:after="0"/>
        <w:ind w:right="280"/>
        <w:rPr>
          <w:b w:val="0"/>
          <w:sz w:val="24"/>
          <w:szCs w:val="24"/>
        </w:rPr>
      </w:pPr>
      <w:proofErr w:type="spellStart"/>
      <w:r w:rsidRPr="002F1B05">
        <w:rPr>
          <w:b w:val="0"/>
          <w:sz w:val="24"/>
          <w:szCs w:val="24"/>
        </w:rPr>
        <w:t>Молоковского</w:t>
      </w:r>
      <w:proofErr w:type="spellEnd"/>
      <w:r w:rsidRPr="002F1B05">
        <w:rPr>
          <w:b w:val="0"/>
          <w:sz w:val="24"/>
          <w:szCs w:val="24"/>
        </w:rPr>
        <w:t xml:space="preserve"> сельского поселения </w:t>
      </w:r>
    </w:p>
    <w:p w:rsidR="003175A5" w:rsidRPr="002F1B05" w:rsidRDefault="004F0313" w:rsidP="002F1B05">
      <w:pPr>
        <w:pStyle w:val="50"/>
        <w:shd w:val="clear" w:color="auto" w:fill="auto"/>
        <w:spacing w:after="0"/>
        <w:ind w:right="280"/>
        <w:rPr>
          <w:b w:val="0"/>
          <w:sz w:val="24"/>
          <w:szCs w:val="24"/>
        </w:rPr>
      </w:pPr>
      <w:r w:rsidRPr="002F1B05">
        <w:rPr>
          <w:b w:val="0"/>
          <w:sz w:val="24"/>
          <w:szCs w:val="24"/>
        </w:rPr>
        <w:t>от 12.12.2014 года №</w:t>
      </w:r>
      <w:r w:rsidR="002F1B05">
        <w:rPr>
          <w:b w:val="0"/>
          <w:sz w:val="24"/>
          <w:szCs w:val="24"/>
        </w:rPr>
        <w:t xml:space="preserve"> </w:t>
      </w:r>
      <w:r w:rsidRPr="002F1B05">
        <w:rPr>
          <w:b w:val="0"/>
          <w:sz w:val="24"/>
          <w:szCs w:val="24"/>
        </w:rPr>
        <w:t>47</w:t>
      </w:r>
    </w:p>
    <w:p w:rsidR="002F1B05" w:rsidRDefault="002F1B05" w:rsidP="002F1B05">
      <w:pPr>
        <w:pStyle w:val="30"/>
        <w:shd w:val="clear" w:color="auto" w:fill="auto"/>
        <w:spacing w:line="319" w:lineRule="exact"/>
        <w:ind w:left="20"/>
      </w:pPr>
    </w:p>
    <w:p w:rsidR="002F1B05" w:rsidRDefault="002F1B05" w:rsidP="002F1B05">
      <w:pPr>
        <w:pStyle w:val="30"/>
        <w:shd w:val="clear" w:color="auto" w:fill="auto"/>
        <w:spacing w:line="319" w:lineRule="exact"/>
        <w:ind w:left="20"/>
      </w:pPr>
    </w:p>
    <w:p w:rsidR="002F1B05" w:rsidRDefault="004F0313" w:rsidP="002F1B05">
      <w:pPr>
        <w:pStyle w:val="30"/>
        <w:shd w:val="clear" w:color="auto" w:fill="auto"/>
        <w:spacing w:line="319" w:lineRule="exact"/>
        <w:ind w:left="20"/>
      </w:pPr>
      <w:r>
        <w:t>МУНИЦИПАЛЬНАЯ ЦЕЛЕВАЯ ПРОГРАММА</w:t>
      </w:r>
    </w:p>
    <w:p w:rsidR="005913D1" w:rsidRDefault="005913D1" w:rsidP="002F1B05">
      <w:pPr>
        <w:pStyle w:val="30"/>
        <w:shd w:val="clear" w:color="auto" w:fill="auto"/>
        <w:spacing w:line="319" w:lineRule="exact"/>
        <w:ind w:left="20"/>
      </w:pPr>
      <w:r>
        <w:t>«Содержание муниципального жилищного фонда» на 2014 - 2017 годы</w:t>
      </w:r>
    </w:p>
    <w:p w:rsidR="005913D1" w:rsidRDefault="005913D1" w:rsidP="002F1B05">
      <w:pPr>
        <w:pStyle w:val="30"/>
        <w:shd w:val="clear" w:color="auto" w:fill="auto"/>
        <w:spacing w:line="319" w:lineRule="exact"/>
        <w:ind w:left="20"/>
      </w:pPr>
    </w:p>
    <w:p w:rsidR="005913D1" w:rsidRDefault="005913D1" w:rsidP="005913D1">
      <w:pPr>
        <w:pStyle w:val="30"/>
        <w:shd w:val="clear" w:color="auto" w:fill="auto"/>
        <w:spacing w:line="280" w:lineRule="exact"/>
        <w:ind w:left="2774" w:right="24"/>
        <w:jc w:val="both"/>
      </w:pPr>
      <w:r>
        <w:t>ПАСПОРТ  ПРОГРАММЫ</w:t>
      </w:r>
    </w:p>
    <w:p w:rsidR="005913D1" w:rsidRDefault="005913D1" w:rsidP="002F1B05">
      <w:pPr>
        <w:pStyle w:val="30"/>
        <w:shd w:val="clear" w:color="auto" w:fill="auto"/>
        <w:spacing w:line="319" w:lineRule="exact"/>
        <w:ind w:left="20"/>
      </w:pPr>
    </w:p>
    <w:tbl>
      <w:tblPr>
        <w:tblW w:w="10313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9"/>
        <w:gridCol w:w="633"/>
        <w:gridCol w:w="6661"/>
      </w:tblGrid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5913D1" w:rsidP="005913D1">
            <w:pPr>
              <w:pStyle w:val="30"/>
              <w:shd w:val="clear" w:color="auto" w:fill="auto"/>
              <w:spacing w:line="280" w:lineRule="exact"/>
              <w:jc w:val="left"/>
            </w:pPr>
            <w:r>
              <w:t>Наименование</w:t>
            </w:r>
          </w:p>
          <w:p w:rsidR="005913D1" w:rsidRDefault="005913D1" w:rsidP="005913D1">
            <w:pPr>
              <w:pStyle w:val="30"/>
              <w:shd w:val="clear" w:color="auto" w:fill="auto"/>
              <w:spacing w:line="319" w:lineRule="exact"/>
              <w:jc w:val="left"/>
            </w:pPr>
            <w:r>
              <w:t>Программы</w:t>
            </w: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5913D1" w:rsidRPr="005913D1" w:rsidRDefault="005913D1" w:rsidP="005913D1">
            <w:pPr>
              <w:pStyle w:val="20"/>
              <w:shd w:val="clear" w:color="auto" w:fill="auto"/>
              <w:spacing w:before="0" w:after="300" w:line="240" w:lineRule="auto"/>
              <w:ind w:left="105" w:right="24"/>
            </w:pPr>
            <w:r w:rsidRPr="005913D1">
              <w:t>«Содержание муниципального жилищного фонда»</w:t>
            </w:r>
            <w:r w:rsidRPr="005913D1">
              <w:br/>
              <w:t>на 2014 - 2017 годы (далее - Программа).</w:t>
            </w:r>
          </w:p>
          <w:p w:rsidR="005913D1" w:rsidRPr="005913D1" w:rsidRDefault="005913D1" w:rsidP="005913D1">
            <w:pPr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5913D1" w:rsidP="005913D1">
            <w:pPr>
              <w:pStyle w:val="30"/>
              <w:shd w:val="clear" w:color="auto" w:fill="auto"/>
              <w:spacing w:line="319" w:lineRule="exact"/>
              <w:jc w:val="left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5913D1" w:rsidRDefault="005913D1" w:rsidP="005913D1">
            <w:pPr>
              <w:pStyle w:val="30"/>
              <w:shd w:val="clear" w:color="auto" w:fill="auto"/>
              <w:spacing w:line="319" w:lineRule="exact"/>
              <w:jc w:val="left"/>
            </w:pPr>
            <w:r>
              <w:t>разработки</w:t>
            </w:r>
          </w:p>
          <w:p w:rsidR="005913D1" w:rsidRDefault="005913D1" w:rsidP="005913D1">
            <w:pPr>
              <w:pStyle w:val="30"/>
              <w:shd w:val="clear" w:color="auto" w:fill="auto"/>
              <w:spacing w:line="280" w:lineRule="exact"/>
              <w:jc w:val="left"/>
            </w:pPr>
            <w:r>
              <w:t>Программы</w:t>
            </w: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5913D1" w:rsidRPr="005913D1" w:rsidRDefault="005913D1" w:rsidP="005913D1">
            <w:pPr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общих принципах организации местного</w:t>
            </w:r>
            <w:r w:rsidRPr="005913D1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 в Российской Федерации»,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5913D1" w:rsidP="005913D1">
            <w:pPr>
              <w:pStyle w:val="30"/>
              <w:shd w:val="clear" w:color="auto" w:fill="auto"/>
              <w:spacing w:line="240" w:lineRule="auto"/>
              <w:jc w:val="left"/>
            </w:pPr>
            <w:r>
              <w:t>Муниципальный</w:t>
            </w:r>
          </w:p>
          <w:p w:rsidR="005913D1" w:rsidRDefault="005913D1" w:rsidP="005913D1">
            <w:pPr>
              <w:pStyle w:val="30"/>
              <w:shd w:val="clear" w:color="auto" w:fill="auto"/>
              <w:spacing w:line="240" w:lineRule="auto"/>
              <w:jc w:val="left"/>
            </w:pPr>
            <w:r>
              <w:t>заказчик</w:t>
            </w:r>
          </w:p>
          <w:p w:rsidR="005913D1" w:rsidRDefault="005913D1" w:rsidP="005913D1">
            <w:pPr>
              <w:pStyle w:val="30"/>
              <w:shd w:val="clear" w:color="auto" w:fill="auto"/>
              <w:spacing w:line="240" w:lineRule="auto"/>
              <w:jc w:val="left"/>
            </w:pPr>
            <w:r>
              <w:t>Программы</w:t>
            </w: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5913D1" w:rsidRPr="005913D1" w:rsidRDefault="005913D1" w:rsidP="005913D1">
            <w:pPr>
              <w:pStyle w:val="20"/>
              <w:shd w:val="clear" w:color="auto" w:fill="auto"/>
              <w:spacing w:before="0" w:after="0" w:line="240" w:lineRule="auto"/>
              <w:ind w:left="105" w:right="280"/>
              <w:rPr>
                <w:b/>
                <w:bCs/>
              </w:rPr>
            </w:pPr>
            <w:r w:rsidRPr="005913D1">
              <w:t>Админ</w:t>
            </w:r>
            <w:r>
              <w:t xml:space="preserve">истрация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</w:t>
            </w:r>
            <w:r w:rsidRPr="005913D1">
              <w:t>поселения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5913D1" w:rsidP="005913D1">
            <w:pPr>
              <w:pStyle w:val="30"/>
              <w:shd w:val="clear" w:color="auto" w:fill="auto"/>
              <w:spacing w:line="240" w:lineRule="auto"/>
              <w:jc w:val="left"/>
            </w:pPr>
            <w:r>
              <w:t>Разработчик</w:t>
            </w:r>
          </w:p>
          <w:p w:rsidR="005913D1" w:rsidRDefault="005913D1" w:rsidP="005913D1">
            <w:pPr>
              <w:pStyle w:val="30"/>
              <w:shd w:val="clear" w:color="auto" w:fill="auto"/>
              <w:spacing w:line="240" w:lineRule="auto"/>
              <w:jc w:val="left"/>
            </w:pPr>
            <w:r>
              <w:t>Программы</w:t>
            </w:r>
          </w:p>
        </w:tc>
        <w:tc>
          <w:tcPr>
            <w:tcW w:w="633" w:type="dxa"/>
            <w:shd w:val="clear" w:color="auto" w:fill="auto"/>
          </w:tcPr>
          <w:p w:rsidR="005913D1" w:rsidRDefault="005913D1" w:rsidP="005913D1"/>
        </w:tc>
        <w:tc>
          <w:tcPr>
            <w:tcW w:w="6661" w:type="dxa"/>
            <w:shd w:val="clear" w:color="auto" w:fill="auto"/>
          </w:tcPr>
          <w:p w:rsidR="005913D1" w:rsidRPr="005913D1" w:rsidRDefault="005913D1" w:rsidP="005913D1">
            <w:pPr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5913D1" w:rsidP="005913D1">
            <w:pPr>
              <w:pStyle w:val="30"/>
              <w:shd w:val="clear" w:color="auto" w:fill="auto"/>
              <w:spacing w:line="322" w:lineRule="exact"/>
              <w:jc w:val="left"/>
            </w:pPr>
            <w:r>
              <w:t>Исполнители</w:t>
            </w:r>
          </w:p>
          <w:p w:rsidR="005913D1" w:rsidRDefault="005913D1" w:rsidP="005913D1">
            <w:pPr>
              <w:pStyle w:val="30"/>
              <w:shd w:val="clear" w:color="auto" w:fill="auto"/>
              <w:spacing w:after="302" w:line="322" w:lineRule="exact"/>
              <w:jc w:val="left"/>
            </w:pPr>
            <w:r>
              <w:t>Программы</w:t>
            </w:r>
          </w:p>
          <w:p w:rsidR="005913D1" w:rsidRDefault="005913D1" w:rsidP="005913D1">
            <w:pPr>
              <w:pStyle w:val="30"/>
              <w:shd w:val="clear" w:color="auto" w:fill="auto"/>
              <w:spacing w:line="280" w:lineRule="exact"/>
              <w:jc w:val="left"/>
            </w:pP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5913D1" w:rsidRPr="005913D1" w:rsidRDefault="005913D1" w:rsidP="005913D1">
            <w:pPr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5913D1" w:rsidP="005913D1">
            <w:pPr>
              <w:pStyle w:val="30"/>
              <w:shd w:val="clear" w:color="auto" w:fill="auto"/>
              <w:spacing w:line="319" w:lineRule="exact"/>
              <w:jc w:val="left"/>
            </w:pPr>
            <w:r>
              <w:t>Основные цели Программы</w:t>
            </w:r>
          </w:p>
          <w:p w:rsidR="005913D1" w:rsidRDefault="005913D1" w:rsidP="005913D1">
            <w:pPr>
              <w:pStyle w:val="30"/>
              <w:shd w:val="clear" w:color="auto" w:fill="auto"/>
              <w:spacing w:line="280" w:lineRule="exact"/>
              <w:jc w:val="left"/>
            </w:pP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5913D1" w:rsidRPr="005913D1" w:rsidRDefault="005913D1" w:rsidP="0059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жилищного фонда</w:t>
            </w:r>
            <w:r w:rsidRPr="005913D1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санитарными, техническими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иными требованиями, обеспечивающими гражданам</w:t>
            </w:r>
            <w:r w:rsidRPr="005913D1">
              <w:rPr>
                <w:rFonts w:ascii="Times New Roman" w:hAnsi="Times New Roman" w:cs="Times New Roman"/>
                <w:sz w:val="28"/>
                <w:szCs w:val="28"/>
              </w:rPr>
              <w:br/>
              <w:t>комфортные и безопасные условия проживания;</w:t>
            </w:r>
          </w:p>
          <w:p w:rsidR="005913D1" w:rsidRDefault="005913D1" w:rsidP="005913D1">
            <w:pPr>
              <w:jc w:val="both"/>
              <w:rPr>
                <w:b/>
                <w:bCs/>
              </w:rPr>
            </w:pP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предоставления </w:t>
            </w:r>
            <w:proofErr w:type="spellStart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коммунальных услуг.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5913D1" w:rsidP="005913D1">
            <w:pPr>
              <w:pStyle w:val="30"/>
              <w:shd w:val="clear" w:color="auto" w:fill="auto"/>
              <w:spacing w:line="322" w:lineRule="exact"/>
              <w:jc w:val="both"/>
            </w:pPr>
            <w:r>
              <w:t>Основные задачи Программы</w:t>
            </w:r>
          </w:p>
          <w:p w:rsidR="005913D1" w:rsidRDefault="005913D1" w:rsidP="005913D1">
            <w:pPr>
              <w:pStyle w:val="30"/>
              <w:shd w:val="clear" w:color="auto" w:fill="auto"/>
              <w:spacing w:line="280" w:lineRule="exact"/>
              <w:jc w:val="left"/>
            </w:pP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5913D1" w:rsidRPr="005913D1" w:rsidRDefault="005913D1" w:rsidP="0059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 увеличение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3D1">
              <w:rPr>
                <w:rFonts w:ascii="Times New Roman" w:hAnsi="Times New Roman" w:cs="Times New Roman"/>
                <w:sz w:val="28"/>
                <w:szCs w:val="28"/>
              </w:rPr>
              <w:t>эксплуатации жилищного фонда;</w:t>
            </w:r>
          </w:p>
          <w:p w:rsidR="005913D1" w:rsidRPr="005913D1" w:rsidRDefault="005913D1" w:rsidP="005913D1">
            <w:pPr>
              <w:pStyle w:val="20"/>
              <w:shd w:val="clear" w:color="auto" w:fill="auto"/>
              <w:spacing w:before="0" w:after="0" w:line="319" w:lineRule="exact"/>
            </w:pPr>
            <w:r w:rsidRPr="005913D1">
              <w:t>приведение в надлежащее техническое состояние</w:t>
            </w:r>
            <w:r>
              <w:t xml:space="preserve"> </w:t>
            </w:r>
            <w:r w:rsidRPr="005913D1">
              <w:t>жилищного фонда;</w:t>
            </w:r>
          </w:p>
          <w:p w:rsidR="005913D1" w:rsidRDefault="005913D1" w:rsidP="005913D1">
            <w:pPr>
              <w:pStyle w:val="20"/>
              <w:shd w:val="clear" w:color="auto" w:fill="auto"/>
              <w:tabs>
                <w:tab w:val="left" w:pos="5192"/>
                <w:tab w:val="right" w:pos="9447"/>
              </w:tabs>
              <w:spacing w:before="0" w:after="0" w:line="319" w:lineRule="exact"/>
            </w:pPr>
            <w:r w:rsidRPr="005913D1">
              <w:t>устранение</w:t>
            </w:r>
            <w:r>
              <w:t xml:space="preserve"> </w:t>
            </w:r>
            <w:r w:rsidRPr="005913D1">
              <w:t>неисправностей</w:t>
            </w:r>
            <w:r>
              <w:t xml:space="preserve"> </w:t>
            </w:r>
            <w:r w:rsidRPr="005913D1">
              <w:t>изношенных</w:t>
            </w:r>
            <w:r>
              <w:t xml:space="preserve"> </w:t>
            </w:r>
            <w:r w:rsidRPr="005913D1">
              <w:t>конструктивных элементов (в том числе их</w:t>
            </w:r>
            <w:r>
              <w:t xml:space="preserve"> </w:t>
            </w:r>
            <w:r w:rsidRPr="005913D1">
              <w:t>восстановление и замена) общего имущества</w:t>
            </w:r>
            <w:r>
              <w:t xml:space="preserve"> </w:t>
            </w:r>
            <w:r w:rsidRPr="005913D1">
              <w:t>собственников помещений в многоквартирных</w:t>
            </w:r>
            <w:r>
              <w:t xml:space="preserve"> </w:t>
            </w:r>
            <w:r w:rsidRPr="005913D1">
              <w:t>домах;</w:t>
            </w:r>
          </w:p>
          <w:p w:rsidR="005913D1" w:rsidRDefault="005913D1" w:rsidP="005913D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61"/>
              </w:tabs>
              <w:spacing w:before="0" w:after="0" w:line="319" w:lineRule="exact"/>
              <w:ind w:hanging="440"/>
            </w:pPr>
            <w:r>
              <w:rPr>
                <w:rStyle w:val="21"/>
              </w:rPr>
              <w:t>повышение эффективности и надежности функционирования внутренних инженерных систем;</w:t>
            </w:r>
          </w:p>
          <w:p w:rsidR="005913D1" w:rsidRDefault="005913D1" w:rsidP="005913D1">
            <w:pPr>
              <w:pStyle w:val="20"/>
              <w:shd w:val="clear" w:color="auto" w:fill="auto"/>
              <w:tabs>
                <w:tab w:val="left" w:pos="-61"/>
              </w:tabs>
              <w:spacing w:before="0" w:after="0" w:line="319" w:lineRule="exact"/>
              <w:rPr>
                <w:rStyle w:val="21"/>
              </w:rPr>
            </w:pPr>
            <w:r>
              <w:rPr>
                <w:rStyle w:val="21"/>
              </w:rPr>
              <w:t>внедрение ресурсосберегающих технологий;</w:t>
            </w:r>
          </w:p>
          <w:p w:rsidR="005913D1" w:rsidRDefault="005913D1" w:rsidP="005913D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66"/>
              </w:tabs>
              <w:spacing w:before="0" w:after="0" w:line="319" w:lineRule="exact"/>
              <w:ind w:hanging="440"/>
            </w:pPr>
            <w:r>
              <w:rPr>
                <w:rStyle w:val="21"/>
              </w:rPr>
              <w:lastRenderedPageBreak/>
              <w:t>разработка эффективных механизмов управления жилищным фондом;</w:t>
            </w:r>
          </w:p>
          <w:p w:rsidR="005913D1" w:rsidRDefault="005913D1" w:rsidP="005913D1">
            <w:pPr>
              <w:pStyle w:val="20"/>
              <w:shd w:val="clear" w:color="auto" w:fill="auto"/>
              <w:tabs>
                <w:tab w:val="left" w:pos="-61"/>
              </w:tabs>
              <w:spacing w:before="0" w:after="0" w:line="319" w:lineRule="exact"/>
            </w:pPr>
            <w:r>
              <w:rPr>
                <w:rStyle w:val="21"/>
              </w:rPr>
              <w:t>формирование инвестиционной привлекательности жилищного комплекса;</w:t>
            </w:r>
          </w:p>
          <w:p w:rsidR="005913D1" w:rsidRDefault="005913D1" w:rsidP="005913D1">
            <w:pPr>
              <w:pStyle w:val="20"/>
              <w:shd w:val="clear" w:color="auto" w:fill="auto"/>
              <w:tabs>
                <w:tab w:val="left" w:pos="5192"/>
                <w:tab w:val="right" w:pos="9447"/>
              </w:tabs>
              <w:spacing w:before="0" w:after="0" w:line="319" w:lineRule="exact"/>
              <w:rPr>
                <w:b/>
                <w:bCs/>
              </w:rPr>
            </w:pPr>
            <w:r>
              <w:rPr>
                <w:rStyle w:val="21"/>
              </w:rPr>
      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 и иных не запрещенных законом источников финансирования.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5913D1" w:rsidP="005913D1">
            <w:pPr>
              <w:pStyle w:val="30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lastRenderedPageBreak/>
              <w:t>Сроки реализации Программы</w:t>
            </w: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5913D1" w:rsidRDefault="005913D1">
            <w:pPr>
              <w:rPr>
                <w:b/>
                <w:bCs/>
              </w:rPr>
            </w:pPr>
            <w:r>
              <w:rPr>
                <w:rStyle w:val="21"/>
                <w:rFonts w:eastAsia="Arial Unicode MS"/>
              </w:rPr>
              <w:t>2014-2017 годы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76587E" w:rsidRDefault="005913D1" w:rsidP="0076587E">
            <w:pPr>
              <w:pStyle w:val="20"/>
              <w:shd w:val="clear" w:color="auto" w:fill="auto"/>
              <w:tabs>
                <w:tab w:val="left" w:pos="2977"/>
              </w:tabs>
              <w:spacing w:before="0" w:after="0" w:line="240" w:lineRule="auto"/>
              <w:ind w:right="415"/>
              <w:jc w:val="left"/>
            </w:pPr>
            <w:r>
              <w:rPr>
                <w:rStyle w:val="22"/>
              </w:rPr>
              <w:t>Объемы и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источники</w:t>
            </w:r>
            <w:r w:rsidR="0076587E">
              <w:t xml:space="preserve"> </w:t>
            </w:r>
            <w:r>
              <w:rPr>
                <w:rStyle w:val="22"/>
              </w:rPr>
              <w:t>финансирования</w:t>
            </w:r>
          </w:p>
          <w:p w:rsidR="005913D1" w:rsidRDefault="005913D1" w:rsidP="0076587E">
            <w:pPr>
              <w:pStyle w:val="20"/>
              <w:shd w:val="clear" w:color="auto" w:fill="auto"/>
              <w:tabs>
                <w:tab w:val="left" w:pos="2977"/>
              </w:tabs>
              <w:spacing w:before="0" w:after="0" w:line="240" w:lineRule="auto"/>
              <w:ind w:right="415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9E4081" w:rsidRDefault="009E4081" w:rsidP="0076587E">
            <w:pPr>
              <w:pStyle w:val="20"/>
              <w:shd w:val="clear" w:color="auto" w:fill="auto"/>
              <w:spacing w:before="0" w:after="0" w:line="319" w:lineRule="exact"/>
              <w:ind w:left="63"/>
              <w:jc w:val="left"/>
            </w:pPr>
            <w:r>
              <w:rPr>
                <w:rStyle w:val="21"/>
              </w:rPr>
              <w:t>общий объем финансирования Программы составляет 99,7 тыс. рублей, в том числе:</w:t>
            </w:r>
          </w:p>
          <w:p w:rsidR="009E4081" w:rsidRDefault="009E4081" w:rsidP="009E4081">
            <w:pPr>
              <w:pStyle w:val="20"/>
              <w:shd w:val="clear" w:color="auto" w:fill="auto"/>
              <w:spacing w:before="0" w:after="0" w:line="319" w:lineRule="exact"/>
            </w:pPr>
            <w:r>
              <w:rPr>
                <w:rStyle w:val="21"/>
              </w:rPr>
              <w:t>Объем финансирования по годам:</w:t>
            </w:r>
          </w:p>
          <w:p w:rsidR="009E4081" w:rsidRDefault="009E4081" w:rsidP="009E4081">
            <w:pPr>
              <w:pStyle w:val="20"/>
              <w:shd w:val="clear" w:color="auto" w:fill="auto"/>
              <w:tabs>
                <w:tab w:val="left" w:pos="629"/>
              </w:tabs>
              <w:spacing w:before="0" w:after="0" w:line="319" w:lineRule="exact"/>
            </w:pPr>
            <w:r>
              <w:rPr>
                <w:rStyle w:val="21"/>
              </w:rPr>
              <w:t>2014 год - 32,2 тыс. рублей;</w:t>
            </w:r>
          </w:p>
          <w:p w:rsidR="009E4081" w:rsidRDefault="009E4081" w:rsidP="009E4081">
            <w:pPr>
              <w:pStyle w:val="20"/>
              <w:shd w:val="clear" w:color="auto" w:fill="auto"/>
              <w:tabs>
                <w:tab w:val="left" w:pos="629"/>
              </w:tabs>
              <w:spacing w:before="0" w:after="0" w:line="319" w:lineRule="exact"/>
            </w:pPr>
            <w:r>
              <w:rPr>
                <w:rStyle w:val="21"/>
              </w:rPr>
              <w:t>2015 год- 22,5 тыс. рублей;</w:t>
            </w:r>
          </w:p>
          <w:p w:rsidR="009E4081" w:rsidRDefault="009E4081" w:rsidP="009E4081">
            <w:pPr>
              <w:pStyle w:val="20"/>
              <w:shd w:val="clear" w:color="auto" w:fill="auto"/>
              <w:tabs>
                <w:tab w:val="left" w:pos="629"/>
              </w:tabs>
              <w:spacing w:before="0" w:after="0" w:line="319" w:lineRule="exact"/>
            </w:pPr>
            <w:r>
              <w:rPr>
                <w:rStyle w:val="21"/>
              </w:rPr>
              <w:t>2016 год - 22,5 тыс. рублей;</w:t>
            </w:r>
          </w:p>
          <w:p w:rsidR="005913D1" w:rsidRDefault="009E4081" w:rsidP="009E4081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2017 год- 22,5 тыс. рублей.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5913D1" w:rsidRDefault="009E4081" w:rsidP="009E4081">
            <w:pPr>
              <w:pStyle w:val="20"/>
              <w:shd w:val="clear" w:color="auto" w:fill="auto"/>
              <w:tabs>
                <w:tab w:val="left" w:pos="2977"/>
              </w:tabs>
              <w:spacing w:before="0" w:after="120" w:line="240" w:lineRule="auto"/>
              <w:ind w:left="142" w:right="415"/>
              <w:jc w:val="left"/>
            </w:pPr>
            <w:r>
              <w:rPr>
                <w:rStyle w:val="22"/>
              </w:rPr>
              <w:t>Ожидаемые конечные результаты реализации Программы</w:t>
            </w: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5913D1" w:rsidRDefault="009E4081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Улучшение эксплуатационных характеристик муниципального жилищного фонда;</w:t>
            </w:r>
          </w:p>
          <w:p w:rsidR="009E4081" w:rsidRDefault="009E4081" w:rsidP="009E40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61"/>
              </w:tabs>
              <w:spacing w:before="0" w:after="0" w:line="322" w:lineRule="exact"/>
              <w:ind w:hanging="440"/>
              <w:rPr>
                <w:rStyle w:val="21"/>
              </w:rPr>
            </w:pPr>
            <w:r>
              <w:rPr>
                <w:rStyle w:val="21"/>
              </w:rPr>
              <w:t>снижение уровня износа домов и приведение в соответствие проведения капитального ремонта нормативам;</w:t>
            </w:r>
          </w:p>
          <w:p w:rsidR="009E4081" w:rsidRDefault="009E4081" w:rsidP="009E40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61"/>
              </w:tabs>
              <w:spacing w:before="0" w:after="0" w:line="322" w:lineRule="exact"/>
              <w:ind w:hanging="440"/>
              <w:rPr>
                <w:rStyle w:val="21"/>
              </w:rPr>
            </w:pPr>
            <w:r>
              <w:rPr>
                <w:rStyle w:val="21"/>
              </w:rPr>
              <w:t>повышение надежности и качества предоставляемых жилищно-коммунальных услуг потребителю;</w:t>
            </w:r>
          </w:p>
          <w:p w:rsidR="009E4081" w:rsidRDefault="009E4081" w:rsidP="009E40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61"/>
              </w:tabs>
              <w:spacing w:before="0" w:after="0" w:line="322" w:lineRule="exact"/>
              <w:ind w:hanging="440"/>
              <w:rPr>
                <w:rStyle w:val="21"/>
              </w:rPr>
            </w:pPr>
            <w:r>
              <w:rPr>
                <w:rStyle w:val="21"/>
              </w:rPr>
              <w:t>преодоление прироста объемов непригодного (ветхого) для проживания жилья по сравнению с объемами проведенного капитального ремонта в жилищном фонде;</w:t>
            </w:r>
          </w:p>
          <w:p w:rsidR="009E4081" w:rsidRDefault="009E4081" w:rsidP="009E40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56"/>
              </w:tabs>
              <w:spacing w:before="0" w:after="0" w:line="322" w:lineRule="exact"/>
              <w:ind w:hanging="440"/>
            </w:pPr>
            <w:r>
              <w:rPr>
                <w:rStyle w:val="21"/>
              </w:rPr>
              <w:t>создание благоприятных условий для привлечения внебюджетных средств на финансирование программы;</w:t>
            </w:r>
          </w:p>
          <w:p w:rsidR="009E4081" w:rsidRDefault="009E4081" w:rsidP="009E408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61"/>
              </w:tabs>
              <w:spacing w:before="0" w:after="0" w:line="322" w:lineRule="exact"/>
              <w:ind w:hanging="440"/>
              <w:rPr>
                <w:rStyle w:val="21"/>
                <w:rFonts w:eastAsia="Arial Unicode MS"/>
              </w:rPr>
            </w:pPr>
            <w:r>
              <w:rPr>
                <w:rStyle w:val="21"/>
              </w:rPr>
              <w:t>создание благоприятных условий для снижения социальной напряженности среди населения.</w:t>
            </w:r>
          </w:p>
        </w:tc>
      </w:tr>
      <w:tr w:rsidR="005913D1" w:rsidTr="0076587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19" w:type="dxa"/>
          </w:tcPr>
          <w:p w:rsidR="0076587E" w:rsidRPr="0076587E" w:rsidRDefault="0076587E" w:rsidP="0076587E">
            <w:pPr>
              <w:pStyle w:val="30"/>
              <w:shd w:val="clear" w:color="auto" w:fill="auto"/>
              <w:spacing w:line="322" w:lineRule="exact"/>
              <w:jc w:val="left"/>
              <w:rPr>
                <w:b w:val="0"/>
              </w:rPr>
            </w:pPr>
            <w:r w:rsidRPr="0076587E">
              <w:rPr>
                <w:rStyle w:val="22"/>
                <w:b/>
              </w:rPr>
              <w:t>Система</w:t>
            </w:r>
            <w:r w:rsidRPr="0076587E">
              <w:rPr>
                <w:b w:val="0"/>
              </w:rPr>
              <w:t xml:space="preserve"> </w:t>
            </w:r>
            <w:r w:rsidRPr="0076587E">
              <w:t xml:space="preserve">организации </w:t>
            </w:r>
            <w:proofErr w:type="gramStart"/>
            <w:r w:rsidRPr="0076587E">
              <w:t>контроля за</w:t>
            </w:r>
            <w:proofErr w:type="gramEnd"/>
            <w:r w:rsidRPr="0076587E">
              <w:t xml:space="preserve"> исполнением Программы</w:t>
            </w:r>
          </w:p>
          <w:p w:rsidR="005913D1" w:rsidRDefault="005913D1" w:rsidP="005913D1">
            <w:pPr>
              <w:pStyle w:val="30"/>
              <w:shd w:val="clear" w:color="auto" w:fill="auto"/>
              <w:spacing w:line="280" w:lineRule="exact"/>
              <w:jc w:val="left"/>
              <w:rPr>
                <w:rStyle w:val="22"/>
              </w:rPr>
            </w:pPr>
          </w:p>
        </w:tc>
        <w:tc>
          <w:tcPr>
            <w:tcW w:w="633" w:type="dxa"/>
            <w:shd w:val="clear" w:color="auto" w:fill="auto"/>
          </w:tcPr>
          <w:p w:rsidR="005913D1" w:rsidRDefault="005913D1"/>
        </w:tc>
        <w:tc>
          <w:tcPr>
            <w:tcW w:w="6661" w:type="dxa"/>
            <w:shd w:val="clear" w:color="auto" w:fill="auto"/>
          </w:tcPr>
          <w:p w:rsidR="0076587E" w:rsidRDefault="0076587E" w:rsidP="0076587E">
            <w:pPr>
              <w:pStyle w:val="20"/>
              <w:shd w:val="clear" w:color="auto" w:fill="auto"/>
              <w:spacing w:before="0" w:after="0" w:line="322" w:lineRule="exact"/>
              <w:ind w:left="63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ходом реализации Программы</w:t>
            </w:r>
            <w:r>
              <w:t xml:space="preserve"> осуществляет Администрация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 в соответствии с ее полномочиями, установленными федеральным и областным законодательством</w:t>
            </w:r>
          </w:p>
          <w:p w:rsidR="005913D1" w:rsidRDefault="005913D1">
            <w:pPr>
              <w:rPr>
                <w:rStyle w:val="21"/>
                <w:rFonts w:eastAsia="Arial Unicode MS"/>
              </w:rPr>
            </w:pPr>
          </w:p>
        </w:tc>
      </w:tr>
    </w:tbl>
    <w:p w:rsidR="003175A5" w:rsidRDefault="003175A5">
      <w:pPr>
        <w:rPr>
          <w:sz w:val="2"/>
          <w:szCs w:val="2"/>
        </w:rPr>
        <w:sectPr w:rsidR="003175A5" w:rsidSect="002F1B05">
          <w:pgSz w:w="11900" w:h="16840"/>
          <w:pgMar w:top="1134" w:right="701" w:bottom="851" w:left="1701" w:header="0" w:footer="3" w:gutter="0"/>
          <w:cols w:space="720"/>
          <w:noEndnote/>
          <w:docGrid w:linePitch="360"/>
        </w:sectPr>
      </w:pPr>
    </w:p>
    <w:p w:rsidR="003175A5" w:rsidRPr="0076587E" w:rsidRDefault="004F0313" w:rsidP="002F1B05">
      <w:pPr>
        <w:pStyle w:val="20"/>
        <w:shd w:val="clear" w:color="auto" w:fill="auto"/>
        <w:spacing w:before="0" w:after="242" w:line="322" w:lineRule="exact"/>
        <w:ind w:left="40"/>
        <w:jc w:val="center"/>
        <w:rPr>
          <w:b/>
        </w:rPr>
      </w:pPr>
      <w:r w:rsidRPr="0076587E">
        <w:rPr>
          <w:b/>
        </w:rPr>
        <w:lastRenderedPageBreak/>
        <w:t xml:space="preserve">Раздел </w:t>
      </w:r>
      <w:r w:rsidRPr="0076587E">
        <w:rPr>
          <w:b/>
        </w:rPr>
        <w:t>1. СОДЕРЖАНИЕ ПРОБЛЕМЫ И ОБОСНОВАНИЕ</w:t>
      </w:r>
      <w:r w:rsidRPr="0076587E">
        <w:rPr>
          <w:b/>
        </w:rPr>
        <w:br/>
        <w:t>НЕОБХОДИМОСТИ ЕЕ РЕШЕНИЯ ПРОГРАММНЫМИ МЕТОДАМИ</w:t>
      </w:r>
    </w:p>
    <w:p w:rsidR="003175A5" w:rsidRDefault="004F0313" w:rsidP="0076587E">
      <w:pPr>
        <w:pStyle w:val="20"/>
        <w:shd w:val="clear" w:color="auto" w:fill="auto"/>
        <w:tabs>
          <w:tab w:val="left" w:pos="7116"/>
        </w:tabs>
        <w:spacing w:before="0" w:after="0" w:line="319" w:lineRule="exact"/>
        <w:ind w:firstLine="580"/>
      </w:pPr>
      <w:r>
        <w:t xml:space="preserve">В настоящее время жилищный фонд в муниципальном образовании </w:t>
      </w:r>
      <w:proofErr w:type="spellStart"/>
      <w:r>
        <w:t>Молоковское</w:t>
      </w:r>
      <w:proofErr w:type="spellEnd"/>
      <w:r>
        <w:t xml:space="preserve"> сельское поселение характеризуется большим процентом износа конст</w:t>
      </w:r>
      <w:r w:rsidR="0076587E">
        <w:t xml:space="preserve">руктивных элементов, таких как: </w:t>
      </w:r>
      <w:r>
        <w:t>кро</w:t>
      </w:r>
      <w:r>
        <w:t>вли, фасады,</w:t>
      </w:r>
      <w:r w:rsidR="0076587E">
        <w:t xml:space="preserve"> </w:t>
      </w:r>
      <w:r>
        <w:t xml:space="preserve">внутридомовые инженерные системы </w:t>
      </w:r>
      <w:proofErr w:type="spellStart"/>
      <w:r>
        <w:t>электро</w:t>
      </w:r>
      <w:proofErr w:type="spellEnd"/>
      <w:r>
        <w:t>-, тепло-, водоснабжения. В связи с этим увеличивается процент возникновения аварийных ситуаций, происходят большие потери энергоносителей.</w:t>
      </w:r>
    </w:p>
    <w:p w:rsidR="003175A5" w:rsidRDefault="004F0313" w:rsidP="0076587E">
      <w:pPr>
        <w:pStyle w:val="20"/>
        <w:shd w:val="clear" w:color="auto" w:fill="auto"/>
        <w:spacing w:before="0" w:after="0" w:line="319" w:lineRule="exact"/>
        <w:ind w:firstLine="580"/>
      </w:pPr>
      <w:r>
        <w:t>По состоянию на 01.01.2014 года на территории муниципального</w:t>
      </w:r>
      <w:r w:rsidR="0076587E">
        <w:t xml:space="preserve"> </w:t>
      </w:r>
      <w:r>
        <w:t>образования находится в муниципальной собственности поселения</w:t>
      </w:r>
      <w:r>
        <w:tab/>
        <w:t>дома.</w:t>
      </w:r>
    </w:p>
    <w:p w:rsidR="003175A5" w:rsidRDefault="004F0313" w:rsidP="0076587E">
      <w:pPr>
        <w:pStyle w:val="20"/>
        <w:shd w:val="clear" w:color="auto" w:fill="auto"/>
        <w:spacing w:before="0" w:after="0" w:line="319" w:lineRule="exact"/>
      </w:pPr>
      <w:r>
        <w:t>Из них на сегодняшний день практически весь жилищный фонд требует капитального ремонта отдельных конструктивных элементов или инженерных систем. Учитывая итоги общих осмотров жилищного фон</w:t>
      </w:r>
      <w:r>
        <w:t>да в осенний период 2013 года при подготовке жилищного фонда муниципального образования к работе в зимний период 2013-2014 гг. были выявлены объекты, которые более других требуют проведения капитального ремонта по отдельным видам работ.</w:t>
      </w:r>
    </w:p>
    <w:p w:rsidR="003175A5" w:rsidRDefault="004F0313" w:rsidP="0076587E">
      <w:pPr>
        <w:pStyle w:val="20"/>
        <w:shd w:val="clear" w:color="auto" w:fill="auto"/>
        <w:spacing w:before="0" w:after="0" w:line="319" w:lineRule="exact"/>
        <w:ind w:firstLine="580"/>
      </w:pPr>
      <w:r>
        <w:t>В администрацию сел</w:t>
      </w:r>
      <w:r>
        <w:t>ьского поселения поступают заявления от жителей поселения о течи кровель, ветхого состояния покрытий кровель; о ветхом состоянии оконных рам и др.</w:t>
      </w:r>
    </w:p>
    <w:p w:rsidR="003175A5" w:rsidRDefault="004F0313" w:rsidP="0076587E">
      <w:pPr>
        <w:pStyle w:val="20"/>
        <w:shd w:val="clear" w:color="auto" w:fill="auto"/>
        <w:spacing w:before="0" w:after="0" w:line="319" w:lineRule="exact"/>
        <w:ind w:firstLine="580"/>
      </w:pPr>
      <w:r>
        <w:t>Проведение выборочных текущих ремонтов во многих случаях имеет кратковременный результат. В связи с этим возн</w:t>
      </w:r>
      <w:r>
        <w:t xml:space="preserve">икает негативная реакция населения муниципального образования на работу администрации сельского поселения, вследствие чего возрастает социальная напряженность. Сложившаяся ситуация способствует росту обращений жителей муниципального образования с исками в </w:t>
      </w:r>
      <w:r>
        <w:t>суды о возмещении им морального и материального ущерба.</w:t>
      </w:r>
    </w:p>
    <w:p w:rsidR="003175A5" w:rsidRDefault="004F0313" w:rsidP="0076587E">
      <w:pPr>
        <w:pStyle w:val="20"/>
        <w:shd w:val="clear" w:color="auto" w:fill="auto"/>
        <w:spacing w:before="0" w:after="0" w:line="319" w:lineRule="exact"/>
        <w:ind w:firstLine="580"/>
      </w:pPr>
      <w:r>
        <w:t xml:space="preserve">Средства, ежегодно выделяемые из местного бюджета на проведение капитальных ремонтов, недостаточны для приведения в надлежащее состояние всего жилищного фонда в муниципальном образовании, но помогают </w:t>
      </w:r>
      <w:r>
        <w:t>решать наиболее остро стоящие вопросы.</w:t>
      </w:r>
    </w:p>
    <w:p w:rsidR="003175A5" w:rsidRDefault="004F0313" w:rsidP="0076587E">
      <w:pPr>
        <w:pStyle w:val="20"/>
        <w:shd w:val="clear" w:color="auto" w:fill="auto"/>
        <w:spacing w:before="0" w:after="0" w:line="319" w:lineRule="exact"/>
        <w:ind w:firstLine="580"/>
      </w:pPr>
      <w:r>
        <w:t xml:space="preserve">Муниципальная целевая программа «Содержание муниципального жилищного фонда» предусматривает повышение уровня и качества жизни людей, создание благоприятных условий на территории </w:t>
      </w:r>
      <w:proofErr w:type="spellStart"/>
      <w:r>
        <w:t>Молоковского</w:t>
      </w:r>
      <w:proofErr w:type="spellEnd"/>
      <w:r>
        <w:t xml:space="preserve"> сельского поселения.</w:t>
      </w:r>
    </w:p>
    <w:p w:rsidR="0076587E" w:rsidRDefault="0076587E" w:rsidP="002F1B05">
      <w:pPr>
        <w:pStyle w:val="10"/>
        <w:shd w:val="clear" w:color="auto" w:fill="auto"/>
        <w:ind w:left="20"/>
      </w:pPr>
      <w:bookmarkStart w:id="0" w:name="bookmark0"/>
    </w:p>
    <w:p w:rsidR="003175A5" w:rsidRDefault="004F0313" w:rsidP="002F1B05">
      <w:pPr>
        <w:pStyle w:val="10"/>
        <w:shd w:val="clear" w:color="auto" w:fill="auto"/>
        <w:ind w:left="20"/>
      </w:pPr>
      <w:r>
        <w:t>Раздел 2. ОСНОВНЫЕ ЦЕЛИ И ЗАДАЧИ, СРОКИ И ЭТАПЫ</w:t>
      </w:r>
      <w:r>
        <w:br/>
        <w:t>РЕАЛИЗАЦИИ, ЦЕЛЕВЫЕ ИНДИКАТОРЫ И ПОКАЗАТЕЛИ</w:t>
      </w:r>
      <w:bookmarkEnd w:id="0"/>
    </w:p>
    <w:p w:rsidR="003175A5" w:rsidRDefault="004F0313" w:rsidP="002F1B05">
      <w:pPr>
        <w:pStyle w:val="10"/>
        <w:shd w:val="clear" w:color="auto" w:fill="auto"/>
        <w:ind w:left="20"/>
      </w:pPr>
      <w:bookmarkStart w:id="1" w:name="bookmark1"/>
      <w:r>
        <w:t>ПРОГРАММЫ</w:t>
      </w:r>
      <w:bookmarkEnd w:id="1"/>
    </w:p>
    <w:p w:rsidR="003175A5" w:rsidRDefault="004F0313" w:rsidP="002F1B05">
      <w:pPr>
        <w:pStyle w:val="20"/>
        <w:shd w:val="clear" w:color="auto" w:fill="auto"/>
        <w:spacing w:before="0" w:after="6" w:line="280" w:lineRule="exact"/>
      </w:pPr>
      <w:r>
        <w:t>Основными целями являются: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before="0" w:after="0" w:line="319" w:lineRule="exact"/>
      </w:pPr>
      <w:r>
        <w:t xml:space="preserve">создание условий для приведения жилищного фонда в соответствии с санитарными, техническими и иными </w:t>
      </w:r>
      <w:r>
        <w:t>требованиями, обеспечивающими гражданам комфортные и безопасные условия проживания;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0" w:line="319" w:lineRule="exact"/>
      </w:pPr>
      <w:r>
        <w:t>создание безопасных и благоприятных условий проживания граждан;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238" w:line="319" w:lineRule="exact"/>
      </w:pPr>
      <w:r>
        <w:t>повышение качества предоставления жилищно-коммунальных услуг.</w:t>
      </w:r>
    </w:p>
    <w:p w:rsidR="003175A5" w:rsidRDefault="004F0313" w:rsidP="002F1B05">
      <w:pPr>
        <w:pStyle w:val="20"/>
        <w:shd w:val="clear" w:color="auto" w:fill="auto"/>
        <w:spacing w:before="0" w:after="0" w:line="322" w:lineRule="exact"/>
      </w:pPr>
      <w:r>
        <w:t>Задачами программы являются: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0" w:line="322" w:lineRule="exact"/>
      </w:pPr>
      <w:r>
        <w:lastRenderedPageBreak/>
        <w:t>обеспечение сохра</w:t>
      </w:r>
      <w:r>
        <w:t>нности и увеличение срока эксплуатации жилищного фонда;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5" w:line="280" w:lineRule="exact"/>
      </w:pPr>
      <w:r>
        <w:t>приведение в надлежащее техническое состояние жилищного фонда;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6"/>
        </w:tabs>
        <w:spacing w:before="0" w:after="0" w:line="317" w:lineRule="exact"/>
      </w:pPr>
      <w:r>
        <w:t>устранение неисправностей изношенных конструктивных элементов (в том числе их восстановление и замена);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0" w:line="319" w:lineRule="exact"/>
      </w:pPr>
      <w:r>
        <w:t xml:space="preserve">повышение эффективности и </w:t>
      </w:r>
      <w:r>
        <w:t>надежности функционирования внутренних инженерных систем;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0" w:line="394" w:lineRule="exact"/>
      </w:pPr>
      <w:r>
        <w:t>внедрение ресурсосберегающих технологий;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0" w:line="394" w:lineRule="exact"/>
      </w:pPr>
      <w:r>
        <w:t>разработка эффективных механизмов управления жилищным фондом;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0" w:line="394" w:lineRule="exact"/>
      </w:pPr>
      <w:r>
        <w:t>формирование инвестиционной привлекательности жилищного комплекса;</w:t>
      </w:r>
    </w:p>
    <w:p w:rsidR="003175A5" w:rsidRDefault="004F0313" w:rsidP="002F1B05">
      <w:pPr>
        <w:pStyle w:val="20"/>
        <w:numPr>
          <w:ilvl w:val="0"/>
          <w:numId w:val="5"/>
        </w:numPr>
        <w:shd w:val="clear" w:color="auto" w:fill="auto"/>
        <w:tabs>
          <w:tab w:val="left" w:pos="286"/>
        </w:tabs>
        <w:spacing w:before="0" w:after="0" w:line="317" w:lineRule="exact"/>
      </w:pPr>
      <w:r>
        <w:t>организация обеспечения свое</w:t>
      </w:r>
      <w:r>
        <w:t>временного проведения капитального ремонта за счет взносов собственников помещений, бюджетных средств и иных не запрещенных законом источников финансирования.</w:t>
      </w:r>
    </w:p>
    <w:p w:rsidR="003175A5" w:rsidRDefault="004F0313" w:rsidP="002F1B05">
      <w:pPr>
        <w:pStyle w:val="10"/>
        <w:shd w:val="clear" w:color="auto" w:fill="auto"/>
        <w:spacing w:line="319" w:lineRule="exact"/>
        <w:ind w:left="20"/>
      </w:pPr>
      <w:bookmarkStart w:id="2" w:name="bookmark2"/>
      <w:r>
        <w:t>Раздел 3. РЕСУРСНОЕ ОБЕСПЕЧЕНИЕ, ИСТОЧНИКИ</w:t>
      </w:r>
      <w:r>
        <w:br/>
        <w:t>ФИНАНСИРОВАНИЯ ПРОГРАММЫ</w:t>
      </w:r>
      <w:bookmarkEnd w:id="2"/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620"/>
      </w:pPr>
      <w:r>
        <w:t xml:space="preserve">Финансирование Программы </w:t>
      </w:r>
      <w:r>
        <w:t xml:space="preserve">осуществляется за счет средств бюджета </w:t>
      </w:r>
      <w:proofErr w:type="spellStart"/>
      <w:r>
        <w:t>Молоковского</w:t>
      </w:r>
      <w:proofErr w:type="spellEnd"/>
      <w:r>
        <w:t xml:space="preserve"> сельского поселения:</w:t>
      </w:r>
    </w:p>
    <w:p w:rsidR="003175A5" w:rsidRDefault="004F0313" w:rsidP="002F1B05">
      <w:pPr>
        <w:pStyle w:val="20"/>
        <w:numPr>
          <w:ilvl w:val="0"/>
          <w:numId w:val="6"/>
        </w:numPr>
        <w:shd w:val="clear" w:color="auto" w:fill="auto"/>
        <w:tabs>
          <w:tab w:val="left" w:pos="1362"/>
        </w:tabs>
        <w:spacing w:before="0" w:after="0" w:line="319" w:lineRule="exact"/>
        <w:ind w:firstLine="620"/>
      </w:pPr>
      <w:r>
        <w:t>год - 32,2 тыс</w:t>
      </w:r>
      <w:proofErr w:type="gramStart"/>
      <w:r>
        <w:t>.р</w:t>
      </w:r>
      <w:proofErr w:type="gramEnd"/>
      <w:r>
        <w:t>ублей</w:t>
      </w:r>
    </w:p>
    <w:p w:rsidR="003175A5" w:rsidRDefault="004F0313" w:rsidP="002F1B05">
      <w:pPr>
        <w:pStyle w:val="20"/>
        <w:numPr>
          <w:ilvl w:val="0"/>
          <w:numId w:val="6"/>
        </w:numPr>
        <w:shd w:val="clear" w:color="auto" w:fill="auto"/>
        <w:tabs>
          <w:tab w:val="left" w:pos="1362"/>
        </w:tabs>
        <w:spacing w:before="0" w:after="0" w:line="319" w:lineRule="exact"/>
        <w:ind w:firstLine="620"/>
      </w:pPr>
      <w:r>
        <w:t>год - 22,5 тыс</w:t>
      </w:r>
      <w:proofErr w:type="gramStart"/>
      <w:r>
        <w:t>.р</w:t>
      </w:r>
      <w:proofErr w:type="gramEnd"/>
      <w:r>
        <w:t>ублей</w:t>
      </w:r>
    </w:p>
    <w:p w:rsidR="003175A5" w:rsidRDefault="004F0313" w:rsidP="002F1B05">
      <w:pPr>
        <w:pStyle w:val="20"/>
        <w:numPr>
          <w:ilvl w:val="0"/>
          <w:numId w:val="6"/>
        </w:numPr>
        <w:shd w:val="clear" w:color="auto" w:fill="auto"/>
        <w:tabs>
          <w:tab w:val="left" w:pos="1367"/>
        </w:tabs>
        <w:spacing w:before="0" w:after="0" w:line="319" w:lineRule="exact"/>
        <w:ind w:firstLine="620"/>
      </w:pPr>
      <w:r>
        <w:t>год - 22,5 тыс</w:t>
      </w:r>
      <w:proofErr w:type="gramStart"/>
      <w:r>
        <w:t>.р</w:t>
      </w:r>
      <w:proofErr w:type="gramEnd"/>
      <w:r>
        <w:t>ублей</w:t>
      </w:r>
    </w:p>
    <w:p w:rsidR="003175A5" w:rsidRDefault="004F0313" w:rsidP="002F1B05">
      <w:pPr>
        <w:pStyle w:val="20"/>
        <w:numPr>
          <w:ilvl w:val="0"/>
          <w:numId w:val="6"/>
        </w:numPr>
        <w:shd w:val="clear" w:color="auto" w:fill="auto"/>
        <w:tabs>
          <w:tab w:val="left" w:pos="1367"/>
        </w:tabs>
        <w:spacing w:before="0" w:after="0" w:line="319" w:lineRule="exact"/>
        <w:ind w:firstLine="620"/>
      </w:pPr>
      <w:r>
        <w:t>год - 22,5 тыс. рублей.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620"/>
      </w:pPr>
      <w:r>
        <w:t>Объемы финансирования Программы носят прогнозный характер и подлежат уточнению в установленно</w:t>
      </w:r>
      <w:r>
        <w:t>м порядке при формировании соответствующих бюджетов на финансовый год.</w:t>
      </w:r>
    </w:p>
    <w:p w:rsidR="0076587E" w:rsidRDefault="0076587E" w:rsidP="002F1B05">
      <w:pPr>
        <w:pStyle w:val="20"/>
        <w:shd w:val="clear" w:color="auto" w:fill="auto"/>
        <w:spacing w:before="0" w:after="0" w:line="319" w:lineRule="exact"/>
        <w:ind w:firstLine="620"/>
      </w:pPr>
    </w:p>
    <w:p w:rsidR="003175A5" w:rsidRDefault="004F0313" w:rsidP="002F1B05">
      <w:pPr>
        <w:pStyle w:val="10"/>
        <w:shd w:val="clear" w:color="auto" w:fill="auto"/>
        <w:spacing w:line="322" w:lineRule="exact"/>
        <w:ind w:left="20"/>
      </w:pPr>
      <w:bookmarkStart w:id="3" w:name="bookmark3"/>
      <w:r>
        <w:t>Раздел 4. МЕХАНИЗМ РЕАЛИЗАЦИИ, ОРГАНИЗАЦИЯ</w:t>
      </w:r>
      <w:r>
        <w:br/>
        <w:t xml:space="preserve">УПРАВЛЕНИЯ И </w:t>
      </w:r>
      <w:proofErr w:type="gramStart"/>
      <w:r>
        <w:t>КОНТРОЛЬ ЗА</w:t>
      </w:r>
      <w:proofErr w:type="gramEnd"/>
      <w:r>
        <w:t xml:space="preserve"> ХОДОМ РЕАЛИЗАЦИИ</w:t>
      </w:r>
      <w:bookmarkEnd w:id="3"/>
    </w:p>
    <w:p w:rsidR="003175A5" w:rsidRDefault="004F0313" w:rsidP="002F1B05">
      <w:pPr>
        <w:pStyle w:val="10"/>
        <w:shd w:val="clear" w:color="auto" w:fill="auto"/>
        <w:spacing w:line="322" w:lineRule="exact"/>
        <w:ind w:left="20"/>
      </w:pPr>
      <w:bookmarkStart w:id="4" w:name="bookmark4"/>
      <w:r>
        <w:t>ПРОГРАММЫ</w:t>
      </w:r>
      <w:bookmarkEnd w:id="4"/>
    </w:p>
    <w:p w:rsidR="0076587E" w:rsidRDefault="0076587E" w:rsidP="002F1B05">
      <w:pPr>
        <w:pStyle w:val="20"/>
        <w:shd w:val="clear" w:color="auto" w:fill="auto"/>
        <w:spacing w:before="0" w:after="0" w:line="319" w:lineRule="exact"/>
        <w:ind w:firstLine="580"/>
      </w:pP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>Управление реализацией Программы осуществляет муниципальный заказчик</w:t>
      </w:r>
      <w:r>
        <w:t xml:space="preserve"> Программы - Администрация </w:t>
      </w:r>
      <w:proofErr w:type="spellStart"/>
      <w:r>
        <w:t>Молоковского</w:t>
      </w:r>
      <w:proofErr w:type="spellEnd"/>
      <w:r>
        <w:t xml:space="preserve"> сельского поселения.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 xml:space="preserve">Муниципальным заказчиком Программы </w:t>
      </w:r>
      <w:r>
        <w:t>выполняются следующие основные задачи: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>экономический анализ эффективности программных проектов и мероприятий Программы;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>подготовка предложений по составлению плана инвестиционных и текущих расходов на очередной период;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>корректировка плана реализации Програ</w:t>
      </w:r>
      <w:r>
        <w:t>ммы по источникам и объемам финансирования и по перечню предлагаемых к реализации задач Программы по результатам принятия бюджета поселения и уточнения возможных объемов финансирования из других источников;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>мониторинг выполнения показателей Программы и сбо</w:t>
      </w:r>
      <w:r>
        <w:t xml:space="preserve">ра оперативной </w:t>
      </w:r>
      <w:r>
        <w:lastRenderedPageBreak/>
        <w:t>отчетной информации, подготовки и представления в установленном порядке отчетов о ходе реализации Программы.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>Распределение объемов финансирования, указанных в приложении № 1 к настоящей Программе осуществляется муниципальным заказчиком Прогр</w:t>
      </w:r>
      <w:r>
        <w:t>аммы.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proofErr w:type="spellStart"/>
      <w:r>
        <w:t>Молоковского</w:t>
      </w:r>
      <w:proofErr w:type="spellEnd"/>
      <w:r>
        <w:t xml:space="preserve"> сельского поселения.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 xml:space="preserve">Исполнитель Программы - Администрация </w:t>
      </w:r>
      <w:proofErr w:type="spellStart"/>
      <w:r>
        <w:t>Молоковского</w:t>
      </w:r>
      <w:proofErr w:type="spellEnd"/>
      <w:r>
        <w:t xml:space="preserve"> сельского поселения:</w:t>
      </w:r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580"/>
      </w:pPr>
      <w:r>
        <w:t xml:space="preserve">ежеквартально собирает информацию об исполнении каждого мероприятия Программы и </w:t>
      </w:r>
      <w:r>
        <w:t>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175A5" w:rsidRDefault="004F0313" w:rsidP="002F1B05">
      <w:pPr>
        <w:pStyle w:val="20"/>
        <w:shd w:val="clear" w:color="auto" w:fill="auto"/>
        <w:spacing w:before="0" w:after="300" w:line="319" w:lineRule="exact"/>
        <w:ind w:firstLine="580"/>
      </w:pPr>
      <w:r>
        <w:t>осуществляет обобщение и подготовку информации о ходе реализации мероприятий Программы.</w:t>
      </w:r>
    </w:p>
    <w:p w:rsidR="003175A5" w:rsidRDefault="004F0313" w:rsidP="002F1B05">
      <w:pPr>
        <w:pStyle w:val="10"/>
        <w:shd w:val="clear" w:color="auto" w:fill="auto"/>
        <w:spacing w:line="319" w:lineRule="exact"/>
      </w:pPr>
      <w:bookmarkStart w:id="5" w:name="bookmark5"/>
      <w:r>
        <w:t>Раздел 5. ОЦЕНКА ЭФФЕКТИВНОСТИ СОЦИАЛЬНО-</w:t>
      </w:r>
      <w:r>
        <w:br/>
        <w:t>Э</w:t>
      </w:r>
      <w:r>
        <w:t xml:space="preserve">КОНОМИЧЕСКИХ И ЭКОЛОГИЧЕСКИХ ПОСЛЕДСТВИЙ </w:t>
      </w:r>
      <w:proofErr w:type="gramStart"/>
      <w:r>
        <w:t>ОТ</w:t>
      </w:r>
      <w:bookmarkEnd w:id="5"/>
      <w:proofErr w:type="gramEnd"/>
    </w:p>
    <w:p w:rsidR="003175A5" w:rsidRDefault="004F0313" w:rsidP="002F1B05">
      <w:pPr>
        <w:pStyle w:val="10"/>
        <w:shd w:val="clear" w:color="auto" w:fill="auto"/>
        <w:spacing w:after="300" w:line="319" w:lineRule="exact"/>
      </w:pPr>
      <w:bookmarkStart w:id="6" w:name="bookmark6"/>
      <w:r>
        <w:t>РЕАЛИЗАЦИИ ПРОГРАММЫ</w:t>
      </w:r>
      <w:bookmarkEnd w:id="6"/>
    </w:p>
    <w:p w:rsidR="003175A5" w:rsidRDefault="004F0313" w:rsidP="002F1B05">
      <w:pPr>
        <w:pStyle w:val="20"/>
        <w:shd w:val="clear" w:color="auto" w:fill="auto"/>
        <w:spacing w:before="0" w:after="0" w:line="319" w:lineRule="exact"/>
        <w:ind w:firstLine="780"/>
        <w:jc w:val="left"/>
      </w:pPr>
      <w:r>
        <w:t>В результате реализации Программы ожидается достижение следующих показателей:</w:t>
      </w:r>
    </w:p>
    <w:p w:rsidR="003175A5" w:rsidRDefault="004F0313" w:rsidP="002F1B05">
      <w:pPr>
        <w:pStyle w:val="20"/>
        <w:numPr>
          <w:ilvl w:val="0"/>
          <w:numId w:val="7"/>
        </w:numPr>
        <w:shd w:val="clear" w:color="auto" w:fill="auto"/>
        <w:tabs>
          <w:tab w:val="left" w:pos="1066"/>
        </w:tabs>
        <w:spacing w:before="0" w:after="0" w:line="319" w:lineRule="exact"/>
        <w:ind w:firstLine="780"/>
        <w:jc w:val="left"/>
      </w:pPr>
      <w:r>
        <w:t>Повышение безопасности и комфортности проживания граждан в многоквартирных домах;</w:t>
      </w:r>
    </w:p>
    <w:p w:rsidR="003175A5" w:rsidRDefault="004F0313" w:rsidP="002F1B05">
      <w:pPr>
        <w:pStyle w:val="20"/>
        <w:numPr>
          <w:ilvl w:val="0"/>
          <w:numId w:val="7"/>
        </w:numPr>
        <w:shd w:val="clear" w:color="auto" w:fill="auto"/>
        <w:tabs>
          <w:tab w:val="left" w:pos="1150"/>
        </w:tabs>
        <w:spacing w:before="0" w:after="0" w:line="319" w:lineRule="exact"/>
        <w:ind w:left="780"/>
      </w:pPr>
      <w:r>
        <w:t xml:space="preserve">Повышение качества оказываемых </w:t>
      </w:r>
      <w:r>
        <w:t>коммунальных услуг;</w:t>
      </w:r>
    </w:p>
    <w:p w:rsidR="003175A5" w:rsidRDefault="004F0313" w:rsidP="002F1B05">
      <w:pPr>
        <w:pStyle w:val="20"/>
        <w:numPr>
          <w:ilvl w:val="0"/>
          <w:numId w:val="7"/>
        </w:numPr>
        <w:shd w:val="clear" w:color="auto" w:fill="auto"/>
        <w:tabs>
          <w:tab w:val="left" w:pos="1150"/>
        </w:tabs>
        <w:spacing w:before="0" w:after="0" w:line="319" w:lineRule="exact"/>
        <w:ind w:left="780"/>
      </w:pPr>
      <w:r>
        <w:t>Создание условий для развития самоуправления в жилищной сфере;</w:t>
      </w:r>
    </w:p>
    <w:p w:rsidR="003175A5" w:rsidRDefault="004F0313" w:rsidP="002F1B05">
      <w:pPr>
        <w:pStyle w:val="20"/>
        <w:numPr>
          <w:ilvl w:val="0"/>
          <w:numId w:val="7"/>
        </w:numPr>
        <w:shd w:val="clear" w:color="auto" w:fill="auto"/>
        <w:tabs>
          <w:tab w:val="left" w:pos="1150"/>
        </w:tabs>
        <w:spacing w:before="0" w:after="0" w:line="319" w:lineRule="exact"/>
        <w:ind w:left="780"/>
      </w:pPr>
      <w:r>
        <w:t>Снижение социальной напряженности в обществе.</w:t>
      </w:r>
    </w:p>
    <w:p w:rsidR="003175A5" w:rsidRDefault="003175A5">
      <w:pPr>
        <w:rPr>
          <w:sz w:val="2"/>
          <w:szCs w:val="2"/>
        </w:rPr>
        <w:sectPr w:rsidR="003175A5" w:rsidSect="002F1B05">
          <w:pgSz w:w="11900" w:h="16840"/>
          <w:pgMar w:top="1134" w:right="701" w:bottom="851" w:left="1701" w:header="0" w:footer="3" w:gutter="0"/>
          <w:cols w:space="720"/>
          <w:noEndnote/>
          <w:docGrid w:linePitch="360"/>
        </w:sectPr>
      </w:pPr>
    </w:p>
    <w:p w:rsidR="003175A5" w:rsidRDefault="004F0313" w:rsidP="002F1B05">
      <w:pPr>
        <w:pStyle w:val="40"/>
        <w:shd w:val="clear" w:color="auto" w:fill="auto"/>
        <w:spacing w:line="271" w:lineRule="exact"/>
      </w:pPr>
      <w:r>
        <w:lastRenderedPageBreak/>
        <w:t>Приложение № 1</w:t>
      </w:r>
    </w:p>
    <w:p w:rsidR="003175A5" w:rsidRDefault="004F0313" w:rsidP="002F1B05">
      <w:pPr>
        <w:pStyle w:val="50"/>
        <w:shd w:val="clear" w:color="auto" w:fill="auto"/>
        <w:spacing w:after="0" w:line="271" w:lineRule="exact"/>
        <w:ind w:left="10400"/>
      </w:pPr>
      <w:r>
        <w:t xml:space="preserve">к муниципальной целевой программе «Содержание муниципального жилищного фонда» на </w:t>
      </w:r>
      <w:r>
        <w:t>2014 - 2017 годы</w:t>
      </w:r>
    </w:p>
    <w:p w:rsidR="0076587E" w:rsidRDefault="0076587E" w:rsidP="002F1B05">
      <w:pPr>
        <w:pStyle w:val="50"/>
        <w:shd w:val="clear" w:color="auto" w:fill="auto"/>
        <w:spacing w:after="0" w:line="271" w:lineRule="exact"/>
        <w:ind w:left="10400"/>
      </w:pPr>
    </w:p>
    <w:p w:rsidR="0076587E" w:rsidRDefault="0076587E" w:rsidP="002F1B05">
      <w:pPr>
        <w:pStyle w:val="50"/>
        <w:shd w:val="clear" w:color="auto" w:fill="auto"/>
        <w:spacing w:after="0" w:line="271" w:lineRule="exact"/>
        <w:ind w:left="10400"/>
      </w:pPr>
    </w:p>
    <w:p w:rsidR="003175A5" w:rsidRPr="0076587E" w:rsidRDefault="004F0313" w:rsidP="0076587E">
      <w:pPr>
        <w:pStyle w:val="a5"/>
        <w:shd w:val="clear" w:color="auto" w:fill="auto"/>
        <w:spacing w:line="280" w:lineRule="exact"/>
        <w:jc w:val="center"/>
        <w:rPr>
          <w:b/>
        </w:rPr>
      </w:pPr>
      <w:r w:rsidRPr="0076587E">
        <w:rPr>
          <w:b/>
        </w:rPr>
        <w:t>СИСТЕМА ПРОГРАММНЫХ МЕРОПРИЯТИЙ</w:t>
      </w:r>
    </w:p>
    <w:p w:rsidR="0076587E" w:rsidRDefault="0076587E" w:rsidP="002F1B05">
      <w:pPr>
        <w:pStyle w:val="a5"/>
        <w:shd w:val="clear" w:color="auto" w:fill="auto"/>
        <w:spacing w:line="280" w:lineRule="exact"/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680"/>
        <w:gridCol w:w="2530"/>
        <w:gridCol w:w="1834"/>
        <w:gridCol w:w="1123"/>
        <w:gridCol w:w="1354"/>
        <w:gridCol w:w="1046"/>
        <w:gridCol w:w="1128"/>
        <w:gridCol w:w="1128"/>
        <w:gridCol w:w="1133"/>
        <w:gridCol w:w="1152"/>
      </w:tblGrid>
      <w:tr w:rsidR="003175A5" w:rsidTr="0076587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60" w:line="280" w:lineRule="exact"/>
              <w:ind w:left="220"/>
              <w:jc w:val="left"/>
            </w:pPr>
            <w:r>
              <w:rPr>
                <w:rStyle w:val="21"/>
              </w:rPr>
              <w:t>№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60" w:after="0" w:line="28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1"/>
              </w:rPr>
              <w:t>Содержание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Цель 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Исполнитель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324" w:lineRule="exact"/>
              <w:ind w:right="240"/>
              <w:jc w:val="right"/>
            </w:pPr>
            <w:r>
              <w:rPr>
                <w:rStyle w:val="21"/>
              </w:rPr>
              <w:t>Срок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4" w:lineRule="exact"/>
              <w:ind w:left="220"/>
              <w:jc w:val="left"/>
            </w:pPr>
            <w:proofErr w:type="spellStart"/>
            <w:r>
              <w:rPr>
                <w:rStyle w:val="21"/>
              </w:rPr>
              <w:t>испол</w:t>
            </w:r>
            <w:proofErr w:type="spellEnd"/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4" w:lineRule="exact"/>
              <w:ind w:right="240"/>
              <w:jc w:val="right"/>
            </w:pPr>
            <w:r>
              <w:rPr>
                <w:rStyle w:val="21"/>
              </w:rPr>
              <w:t>нения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324" w:lineRule="exact"/>
              <w:ind w:left="160"/>
              <w:jc w:val="left"/>
            </w:pPr>
            <w:r>
              <w:rPr>
                <w:rStyle w:val="21"/>
              </w:rPr>
              <w:t>Источник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4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финанси</w:t>
            </w:r>
            <w:proofErr w:type="spellEnd"/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4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рования</w:t>
            </w:r>
            <w:proofErr w:type="spell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324" w:lineRule="exact"/>
              <w:ind w:left="840"/>
              <w:jc w:val="left"/>
            </w:pPr>
            <w:r>
              <w:rPr>
                <w:rStyle w:val="21"/>
              </w:rPr>
              <w:t>Объем финансирования по годам (тыс. рублей)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Всего</w:t>
            </w:r>
          </w:p>
        </w:tc>
      </w:tr>
      <w:tr w:rsidR="003175A5" w:rsidTr="0076587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3175A5" w:rsidP="002F1B05"/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3175A5" w:rsidP="002F1B05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3175A5" w:rsidP="002F1B05"/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3175A5" w:rsidP="002F1B05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3175A5" w:rsidP="002F1B05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3175A5" w:rsidP="002F1B05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2017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5A5" w:rsidRDefault="003175A5" w:rsidP="002F1B05"/>
        </w:tc>
      </w:tr>
      <w:tr w:rsidR="003175A5" w:rsidTr="0076587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48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right="300"/>
              <w:jc w:val="right"/>
            </w:pPr>
            <w:r>
              <w:rPr>
                <w:rStyle w:val="21"/>
              </w:rPr>
              <w:t>1. Мероприятия по содержанию</w:t>
            </w:r>
            <w:r>
              <w:rPr>
                <w:rStyle w:val="21"/>
              </w:rPr>
              <w:t xml:space="preserve"> жилищного фонда муниципального образования </w:t>
            </w:r>
            <w:proofErr w:type="spellStart"/>
            <w:r>
              <w:rPr>
                <w:rStyle w:val="21"/>
              </w:rPr>
              <w:t>Молоковское</w:t>
            </w:r>
            <w:proofErr w:type="spellEnd"/>
            <w:r>
              <w:rPr>
                <w:rStyle w:val="21"/>
              </w:rPr>
              <w:t xml:space="preserve"> сельское поселение</w:t>
            </w:r>
          </w:p>
        </w:tc>
      </w:tr>
      <w:tr w:rsidR="003175A5" w:rsidTr="0076587E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1.1.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5A5" w:rsidRDefault="004F0313" w:rsidP="002F1B05">
            <w:pPr>
              <w:pStyle w:val="20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t>Ремонт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60" w:after="0" w:line="280" w:lineRule="exact"/>
              <w:jc w:val="left"/>
            </w:pPr>
            <w:proofErr w:type="spellStart"/>
            <w:r>
              <w:rPr>
                <w:rStyle w:val="21"/>
              </w:rPr>
              <w:t>жил</w:t>
            </w:r>
            <w:proofErr w:type="gramStart"/>
            <w:r>
              <w:rPr>
                <w:rStyle w:val="21"/>
              </w:rPr>
              <w:t>.ф</w:t>
            </w:r>
            <w:proofErr w:type="gramEnd"/>
            <w:r>
              <w:rPr>
                <w:rStyle w:val="21"/>
              </w:rPr>
              <w:t>онда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Улучшить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эксплуатационные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характеристики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жилья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1"/>
              </w:rPr>
              <w:t>Администра</w:t>
            </w:r>
            <w:proofErr w:type="spellEnd"/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1"/>
              </w:rPr>
              <w:t>ция</w:t>
            </w:r>
            <w:proofErr w:type="spellEnd"/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1"/>
              </w:rPr>
              <w:t>Молоковского</w:t>
            </w:r>
            <w:proofErr w:type="spellEnd"/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сельского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319" w:lineRule="exact"/>
              <w:ind w:left="220"/>
              <w:jc w:val="left"/>
            </w:pPr>
            <w:r>
              <w:rPr>
                <w:rStyle w:val="22"/>
              </w:rPr>
              <w:t>2014-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19" w:lineRule="exact"/>
              <w:ind w:right="240"/>
              <w:jc w:val="right"/>
            </w:pPr>
            <w:r>
              <w:rPr>
                <w:rStyle w:val="22"/>
              </w:rPr>
              <w:t>2017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0" w:after="0" w:line="319" w:lineRule="exact"/>
              <w:ind w:right="240"/>
              <w:jc w:val="right"/>
            </w:pPr>
            <w:r>
              <w:rPr>
                <w:rStyle w:val="22"/>
              </w:rPr>
              <w:t>годы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5A5" w:rsidRDefault="004F0313" w:rsidP="002F1B05">
            <w:pPr>
              <w:pStyle w:val="20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1"/>
              </w:rPr>
              <w:t>Местный</w:t>
            </w:r>
          </w:p>
          <w:p w:rsidR="003175A5" w:rsidRDefault="004F0313" w:rsidP="002F1B05">
            <w:pPr>
              <w:pStyle w:val="20"/>
              <w:shd w:val="clear" w:color="auto" w:fill="auto"/>
              <w:spacing w:before="60" w:after="0" w:line="280" w:lineRule="exact"/>
              <w:ind w:left="160"/>
              <w:jc w:val="left"/>
            </w:pPr>
            <w:r>
              <w:rPr>
                <w:rStyle w:val="21"/>
              </w:rPr>
              <w:t>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2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2"/>
              </w:rPr>
              <w:t>22,5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2"/>
              </w:rPr>
              <w:t>22,5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2"/>
              </w:rPr>
              <w:t>22,5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99,7</w:t>
            </w:r>
          </w:p>
        </w:tc>
      </w:tr>
      <w:tr w:rsidR="003175A5" w:rsidTr="0076587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2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2"/>
              </w:rPr>
              <w:t>22,5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2"/>
              </w:rPr>
              <w:t>22,5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2"/>
              </w:rPr>
              <w:t>22,5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5A5" w:rsidRDefault="004F0313" w:rsidP="002F1B05">
            <w:pPr>
              <w:pStyle w:val="20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99,7</w:t>
            </w:r>
          </w:p>
        </w:tc>
      </w:tr>
    </w:tbl>
    <w:p w:rsidR="003175A5" w:rsidRDefault="003175A5">
      <w:pPr>
        <w:rPr>
          <w:sz w:val="2"/>
          <w:szCs w:val="2"/>
        </w:rPr>
      </w:pPr>
    </w:p>
    <w:sectPr w:rsidR="003175A5" w:rsidSect="003175A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13" w:rsidRDefault="004F0313" w:rsidP="003175A5">
      <w:r>
        <w:separator/>
      </w:r>
    </w:p>
  </w:endnote>
  <w:endnote w:type="continuationSeparator" w:id="0">
    <w:p w:rsidR="004F0313" w:rsidRDefault="004F0313" w:rsidP="0031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13" w:rsidRDefault="004F0313"/>
  </w:footnote>
  <w:footnote w:type="continuationSeparator" w:id="0">
    <w:p w:rsidR="004F0313" w:rsidRDefault="004F03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8E"/>
    <w:multiLevelType w:val="multilevel"/>
    <w:tmpl w:val="AD38B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22319"/>
    <w:multiLevelType w:val="multilevel"/>
    <w:tmpl w:val="5448A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759C9"/>
    <w:multiLevelType w:val="multilevel"/>
    <w:tmpl w:val="9DCE745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D621B"/>
    <w:multiLevelType w:val="multilevel"/>
    <w:tmpl w:val="FE84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74879"/>
    <w:multiLevelType w:val="multilevel"/>
    <w:tmpl w:val="0756C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D6BEE"/>
    <w:multiLevelType w:val="multilevel"/>
    <w:tmpl w:val="BBAC333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956AF"/>
    <w:multiLevelType w:val="multilevel"/>
    <w:tmpl w:val="7968F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75A5"/>
    <w:rsid w:val="002F1B05"/>
    <w:rsid w:val="003175A5"/>
    <w:rsid w:val="004F0313"/>
    <w:rsid w:val="005913D1"/>
    <w:rsid w:val="0076587E"/>
    <w:rsid w:val="009E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5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5A5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sid w:val="00317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17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17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5">
    <w:name w:val="Основной текст (5)_"/>
    <w:basedOn w:val="a0"/>
    <w:link w:val="50"/>
    <w:rsid w:val="00317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">
    <w:name w:val="Основной текст (2)"/>
    <w:basedOn w:val="2"/>
    <w:rsid w:val="003175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175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7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175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317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317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sid w:val="00317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175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175A5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175A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175A5"/>
    <w:pPr>
      <w:shd w:val="clear" w:color="auto" w:fill="FFFFFF"/>
      <w:spacing w:after="600" w:line="278" w:lineRule="exac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rsid w:val="003175A5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175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70">
    <w:name w:val="Основной текст (7)"/>
    <w:basedOn w:val="a"/>
    <w:link w:val="7"/>
    <w:rsid w:val="00317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317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rsid w:val="00317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F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2015-03-10T08:18:00Z</dcterms:created>
  <dcterms:modified xsi:type="dcterms:W3CDTF">2015-03-10T10:11:00Z</dcterms:modified>
</cp:coreProperties>
</file>