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22" w:rsidRPr="007C4122" w:rsidRDefault="007C4122" w:rsidP="00DA2D83">
      <w:pPr>
        <w:widowControl/>
        <w:suppressAutoHyphens/>
        <w:autoSpaceDE/>
        <w:autoSpaceDN/>
        <w:adjustRightInd/>
        <w:jc w:val="center"/>
        <w:rPr>
          <w:b/>
          <w:sz w:val="28"/>
          <w:szCs w:val="28"/>
          <w:lang w:eastAsia="ar-SA"/>
        </w:rPr>
      </w:pPr>
      <w:r w:rsidRPr="007C4122">
        <w:rPr>
          <w:b/>
          <w:sz w:val="28"/>
          <w:szCs w:val="28"/>
          <w:lang w:eastAsia="ar-SA"/>
        </w:rPr>
        <w:t>РОССИЙСКАЯ  ФЕДЕРАЦИЯ</w:t>
      </w:r>
    </w:p>
    <w:p w:rsidR="007C4122" w:rsidRPr="007C4122" w:rsidRDefault="007C4122" w:rsidP="007C4122">
      <w:pPr>
        <w:widowControl/>
        <w:numPr>
          <w:ilvl w:val="0"/>
          <w:numId w:val="6"/>
        </w:numPr>
        <w:suppressAutoHyphens/>
        <w:autoSpaceDE/>
        <w:autoSpaceDN/>
        <w:adjustRightInd/>
        <w:jc w:val="center"/>
        <w:rPr>
          <w:b/>
          <w:sz w:val="28"/>
          <w:szCs w:val="28"/>
          <w:lang w:eastAsia="ar-SA"/>
        </w:rPr>
      </w:pPr>
      <w:r w:rsidRPr="007C4122">
        <w:rPr>
          <w:b/>
          <w:sz w:val="28"/>
          <w:szCs w:val="28"/>
          <w:lang w:eastAsia="ar-SA"/>
        </w:rPr>
        <w:t xml:space="preserve">  АДМИНИСТРАЦИЯ  МОЛОКОВСКОГО  СЕЛЬСКОГО ПОСЕЛЕНИЯ   МОЛОКОВСКОГО  РАЙОНА  </w:t>
      </w:r>
    </w:p>
    <w:p w:rsidR="007C4122" w:rsidRPr="007C4122" w:rsidRDefault="007C4122" w:rsidP="007C4122">
      <w:pPr>
        <w:widowControl/>
        <w:numPr>
          <w:ilvl w:val="0"/>
          <w:numId w:val="6"/>
        </w:numPr>
        <w:suppressAutoHyphens/>
        <w:autoSpaceDE/>
        <w:autoSpaceDN/>
        <w:adjustRightInd/>
        <w:jc w:val="center"/>
        <w:rPr>
          <w:b/>
          <w:sz w:val="28"/>
          <w:szCs w:val="28"/>
          <w:lang w:eastAsia="ar-SA"/>
        </w:rPr>
      </w:pPr>
      <w:r w:rsidRPr="007C4122">
        <w:rPr>
          <w:b/>
          <w:sz w:val="28"/>
          <w:szCs w:val="28"/>
          <w:lang w:eastAsia="ar-SA"/>
        </w:rPr>
        <w:t>ТВЕРСКОЙ  ОБЛАСТИ</w:t>
      </w:r>
    </w:p>
    <w:p w:rsidR="007C4122" w:rsidRPr="007C4122" w:rsidRDefault="007C4122" w:rsidP="007C4122">
      <w:pPr>
        <w:widowControl/>
        <w:numPr>
          <w:ilvl w:val="0"/>
          <w:numId w:val="6"/>
        </w:numPr>
        <w:suppressAutoHyphens/>
        <w:autoSpaceDE/>
        <w:autoSpaceDN/>
        <w:adjustRightInd/>
        <w:jc w:val="center"/>
        <w:rPr>
          <w:b/>
          <w:sz w:val="28"/>
          <w:szCs w:val="28"/>
          <w:lang w:eastAsia="ar-SA"/>
        </w:rPr>
      </w:pPr>
    </w:p>
    <w:p w:rsidR="007C4122" w:rsidRPr="007C4122" w:rsidRDefault="007C4122" w:rsidP="007C4122">
      <w:pPr>
        <w:widowControl/>
        <w:numPr>
          <w:ilvl w:val="0"/>
          <w:numId w:val="6"/>
        </w:numPr>
        <w:suppressAutoHyphens/>
        <w:autoSpaceDE/>
        <w:autoSpaceDN/>
        <w:adjustRightInd/>
        <w:jc w:val="center"/>
        <w:rPr>
          <w:b/>
          <w:sz w:val="28"/>
          <w:szCs w:val="28"/>
          <w:lang w:eastAsia="ar-SA"/>
        </w:rPr>
      </w:pPr>
      <w:r w:rsidRPr="007C4122">
        <w:rPr>
          <w:b/>
          <w:sz w:val="28"/>
          <w:szCs w:val="28"/>
          <w:lang w:eastAsia="ar-SA"/>
        </w:rPr>
        <w:t>ПОСТАНОВЛЕНИЕ</w:t>
      </w:r>
    </w:p>
    <w:p w:rsidR="007C4122" w:rsidRPr="007C4122" w:rsidRDefault="007C4122" w:rsidP="007C4122">
      <w:pPr>
        <w:widowControl/>
        <w:numPr>
          <w:ilvl w:val="0"/>
          <w:numId w:val="6"/>
        </w:numPr>
        <w:suppressAutoHyphens/>
        <w:autoSpaceDE/>
        <w:autoSpaceDN/>
        <w:adjustRightInd/>
        <w:jc w:val="center"/>
        <w:rPr>
          <w:b/>
          <w:sz w:val="28"/>
          <w:szCs w:val="28"/>
          <w:lang w:eastAsia="ar-S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7C4122" w:rsidRPr="007C4122" w:rsidTr="007C4122">
        <w:tc>
          <w:tcPr>
            <w:tcW w:w="3284" w:type="dxa"/>
          </w:tcPr>
          <w:p w:rsidR="007C4122" w:rsidRPr="007C4122" w:rsidRDefault="00F361B4" w:rsidP="00DA2D83">
            <w:pPr>
              <w:widowControl/>
              <w:numPr>
                <w:ilvl w:val="0"/>
                <w:numId w:val="6"/>
              </w:numPr>
              <w:suppressAutoHyphens/>
              <w:autoSpaceDE/>
              <w:autoSpaceDN/>
              <w:adjustRightInd/>
              <w:rPr>
                <w:b/>
                <w:sz w:val="28"/>
                <w:szCs w:val="28"/>
                <w:lang w:eastAsia="ar-SA"/>
              </w:rPr>
            </w:pPr>
            <w:r>
              <w:rPr>
                <w:b/>
                <w:sz w:val="28"/>
                <w:szCs w:val="28"/>
                <w:lang w:eastAsia="ar-SA"/>
              </w:rPr>
              <w:t>24.12</w:t>
            </w:r>
            <w:r w:rsidR="00DB44FC">
              <w:rPr>
                <w:b/>
                <w:sz w:val="28"/>
                <w:szCs w:val="28"/>
                <w:lang w:eastAsia="ar-SA"/>
              </w:rPr>
              <w:t>.2019</w:t>
            </w:r>
            <w:r w:rsidR="007C4122" w:rsidRPr="007C4122">
              <w:rPr>
                <w:b/>
                <w:sz w:val="28"/>
                <w:szCs w:val="28"/>
                <w:lang w:eastAsia="ar-SA"/>
              </w:rPr>
              <w:t>г.</w:t>
            </w:r>
          </w:p>
        </w:tc>
        <w:tc>
          <w:tcPr>
            <w:tcW w:w="3284" w:type="dxa"/>
          </w:tcPr>
          <w:p w:rsidR="007C4122" w:rsidRPr="007C4122" w:rsidRDefault="007C4122" w:rsidP="007C4122">
            <w:pPr>
              <w:widowControl/>
              <w:numPr>
                <w:ilvl w:val="0"/>
                <w:numId w:val="6"/>
              </w:numPr>
              <w:suppressAutoHyphens/>
              <w:autoSpaceDE/>
              <w:autoSpaceDN/>
              <w:adjustRightInd/>
              <w:jc w:val="center"/>
              <w:rPr>
                <w:b/>
                <w:sz w:val="28"/>
                <w:szCs w:val="28"/>
                <w:lang w:eastAsia="ar-SA"/>
              </w:rPr>
            </w:pPr>
            <w:r w:rsidRPr="007C4122">
              <w:rPr>
                <w:b/>
                <w:sz w:val="28"/>
                <w:szCs w:val="28"/>
                <w:lang w:eastAsia="ar-SA"/>
              </w:rPr>
              <w:t>п.</w:t>
            </w:r>
            <w:r w:rsidR="009F4069">
              <w:rPr>
                <w:b/>
                <w:sz w:val="28"/>
                <w:szCs w:val="28"/>
                <w:lang w:eastAsia="ar-SA"/>
              </w:rPr>
              <w:t xml:space="preserve"> </w:t>
            </w:r>
            <w:r w:rsidRPr="007C4122">
              <w:rPr>
                <w:b/>
                <w:sz w:val="28"/>
                <w:szCs w:val="28"/>
                <w:lang w:eastAsia="ar-SA"/>
              </w:rPr>
              <w:t>Молоково</w:t>
            </w:r>
          </w:p>
        </w:tc>
        <w:tc>
          <w:tcPr>
            <w:tcW w:w="3285" w:type="dxa"/>
          </w:tcPr>
          <w:p w:rsidR="007C4122" w:rsidRPr="007C4122" w:rsidRDefault="007C4122" w:rsidP="00DA2D83">
            <w:pPr>
              <w:widowControl/>
              <w:numPr>
                <w:ilvl w:val="0"/>
                <w:numId w:val="6"/>
              </w:numPr>
              <w:suppressAutoHyphens/>
              <w:autoSpaceDE/>
              <w:autoSpaceDN/>
              <w:adjustRightInd/>
              <w:jc w:val="right"/>
              <w:rPr>
                <w:b/>
                <w:sz w:val="28"/>
                <w:szCs w:val="28"/>
                <w:lang w:eastAsia="ar-SA"/>
              </w:rPr>
            </w:pPr>
            <w:r w:rsidRPr="007C4122">
              <w:rPr>
                <w:b/>
                <w:sz w:val="28"/>
                <w:szCs w:val="28"/>
                <w:lang w:eastAsia="ar-SA"/>
              </w:rPr>
              <w:t xml:space="preserve">№ </w:t>
            </w:r>
            <w:r w:rsidR="00F361B4">
              <w:rPr>
                <w:b/>
                <w:sz w:val="28"/>
                <w:szCs w:val="28"/>
                <w:lang w:eastAsia="ar-SA"/>
              </w:rPr>
              <w:t>59</w:t>
            </w:r>
            <w:r w:rsidR="00DB44FC">
              <w:rPr>
                <w:b/>
                <w:sz w:val="28"/>
                <w:szCs w:val="28"/>
                <w:lang w:eastAsia="ar-SA"/>
              </w:rPr>
              <w:t>-п</w:t>
            </w:r>
          </w:p>
        </w:tc>
      </w:tr>
    </w:tbl>
    <w:p w:rsidR="007C4122" w:rsidRPr="007C4122" w:rsidRDefault="007C4122" w:rsidP="007C4122">
      <w:pPr>
        <w:widowControl/>
        <w:numPr>
          <w:ilvl w:val="0"/>
          <w:numId w:val="6"/>
        </w:numPr>
        <w:suppressAutoHyphens/>
        <w:autoSpaceDE/>
        <w:autoSpaceDN/>
        <w:adjustRightInd/>
        <w:jc w:val="center"/>
        <w:rPr>
          <w:b/>
          <w:sz w:val="28"/>
          <w:szCs w:val="28"/>
          <w:lang w:eastAsia="ar-SA"/>
        </w:rPr>
      </w:pPr>
    </w:p>
    <w:p w:rsidR="00EC70A0" w:rsidRPr="006D3BBC" w:rsidRDefault="00EC70A0" w:rsidP="00EC70A0">
      <w:pPr>
        <w:shd w:val="clear" w:color="auto" w:fill="FFFFFF"/>
        <w:jc w:val="center"/>
        <w:rPr>
          <w:sz w:val="24"/>
          <w:szCs w:val="24"/>
        </w:rPr>
      </w:pPr>
    </w:p>
    <w:p w:rsidR="00876894" w:rsidRPr="002313E6" w:rsidRDefault="00876894" w:rsidP="00876894">
      <w:pPr>
        <w:jc w:val="both"/>
        <w:rPr>
          <w:rFonts w:eastAsia="Calibri"/>
          <w:b/>
          <w:sz w:val="28"/>
          <w:szCs w:val="28"/>
        </w:rPr>
      </w:pPr>
      <w:r>
        <w:rPr>
          <w:rFonts w:eastAsia="Calibri"/>
          <w:b/>
          <w:sz w:val="28"/>
          <w:szCs w:val="28"/>
        </w:rPr>
        <w:t>О внесении изменений в</w:t>
      </w:r>
      <w:r w:rsidRPr="002313E6">
        <w:rPr>
          <w:rFonts w:eastAsia="Calibri"/>
          <w:b/>
          <w:sz w:val="28"/>
          <w:szCs w:val="28"/>
        </w:rPr>
        <w:t xml:space="preserve"> </w:t>
      </w:r>
      <w:r>
        <w:rPr>
          <w:rFonts w:eastAsia="Calibri"/>
          <w:b/>
          <w:sz w:val="28"/>
          <w:szCs w:val="28"/>
        </w:rPr>
        <w:t>А</w:t>
      </w:r>
      <w:r w:rsidRPr="002313E6">
        <w:rPr>
          <w:rFonts w:eastAsia="Calibri"/>
          <w:b/>
          <w:sz w:val="28"/>
          <w:szCs w:val="28"/>
        </w:rPr>
        <w:t>дминистративн</w:t>
      </w:r>
      <w:r>
        <w:rPr>
          <w:rFonts w:eastAsia="Calibri"/>
          <w:b/>
          <w:sz w:val="28"/>
          <w:szCs w:val="28"/>
        </w:rPr>
        <w:t>ый</w:t>
      </w:r>
      <w:r w:rsidRPr="002313E6">
        <w:rPr>
          <w:rFonts w:eastAsia="Calibri"/>
          <w:b/>
          <w:sz w:val="28"/>
          <w:szCs w:val="28"/>
        </w:rPr>
        <w:t xml:space="preserve"> регламент </w:t>
      </w:r>
      <w:r>
        <w:rPr>
          <w:b/>
          <w:sz w:val="28"/>
          <w:szCs w:val="28"/>
        </w:rPr>
        <w:t xml:space="preserve">предоставления муниципальной услуги </w:t>
      </w:r>
      <w:r w:rsidRPr="002313E6">
        <w:rPr>
          <w:rFonts w:eastAsia="Calibri"/>
          <w:b/>
          <w:sz w:val="28"/>
          <w:szCs w:val="28"/>
        </w:rPr>
        <w:t>«</w:t>
      </w:r>
      <w:r>
        <w:rPr>
          <w:b/>
          <w:sz w:val="28"/>
          <w:szCs w:val="28"/>
        </w:rPr>
        <w:t>О</w:t>
      </w:r>
      <w:r w:rsidRPr="00517879">
        <w:rPr>
          <w:b/>
          <w:sz w:val="28"/>
          <w:szCs w:val="28"/>
        </w:rPr>
        <w:t>рганизаци</w:t>
      </w:r>
      <w:r>
        <w:rPr>
          <w:b/>
          <w:sz w:val="28"/>
          <w:szCs w:val="28"/>
        </w:rPr>
        <w:t>я</w:t>
      </w:r>
      <w:r w:rsidRPr="00517879">
        <w:rPr>
          <w:b/>
          <w:sz w:val="28"/>
          <w:szCs w:val="28"/>
        </w:rPr>
        <w:t xml:space="preserve"> </w:t>
      </w:r>
      <w:r>
        <w:rPr>
          <w:b/>
          <w:sz w:val="28"/>
          <w:szCs w:val="28"/>
        </w:rPr>
        <w:t xml:space="preserve">и </w:t>
      </w:r>
      <w:r w:rsidRPr="008B299D">
        <w:rPr>
          <w:b/>
          <w:sz w:val="28"/>
          <w:szCs w:val="28"/>
        </w:rPr>
        <w:t>проведени</w:t>
      </w:r>
      <w:r>
        <w:rPr>
          <w:b/>
          <w:sz w:val="28"/>
          <w:szCs w:val="28"/>
        </w:rPr>
        <w:t>е</w:t>
      </w:r>
      <w:r w:rsidRPr="008B299D">
        <w:rPr>
          <w:b/>
          <w:sz w:val="28"/>
          <w:szCs w:val="28"/>
        </w:rPr>
        <w:t xml:space="preserve"> проверок при  осуществлении муниципального жилищного контроля на территории Молоковского сельского поселения Молоковского района Тверской области</w:t>
      </w:r>
      <w:r w:rsidRPr="002313E6">
        <w:rPr>
          <w:rFonts w:eastAsia="Calibri"/>
          <w:b/>
          <w:sz w:val="28"/>
          <w:szCs w:val="28"/>
        </w:rPr>
        <w:t>»</w:t>
      </w:r>
      <w:r>
        <w:rPr>
          <w:rFonts w:eastAsia="Calibri"/>
          <w:b/>
          <w:sz w:val="28"/>
          <w:szCs w:val="28"/>
        </w:rPr>
        <w:t>, утвержденный постановлением администрации Молоковского сельского поселения от 10.12.2015 года № 52</w:t>
      </w:r>
    </w:p>
    <w:p w:rsidR="00EC70A0" w:rsidRDefault="00EC70A0" w:rsidP="00EC70A0">
      <w:pPr>
        <w:pStyle w:val="a7"/>
        <w:jc w:val="both"/>
        <w:rPr>
          <w:sz w:val="28"/>
          <w:szCs w:val="28"/>
        </w:rPr>
      </w:pPr>
    </w:p>
    <w:p w:rsidR="00364FAC" w:rsidRPr="002313E6" w:rsidRDefault="00364FAC" w:rsidP="00364FAC">
      <w:pPr>
        <w:pStyle w:val="a7"/>
        <w:ind w:firstLine="709"/>
        <w:jc w:val="both"/>
        <w:rPr>
          <w:sz w:val="28"/>
          <w:szCs w:val="28"/>
        </w:rPr>
      </w:pPr>
      <w:proofErr w:type="gramStart"/>
      <w:r w:rsidRPr="002313E6">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года №</w:t>
      </w:r>
      <w:r>
        <w:rPr>
          <w:sz w:val="28"/>
          <w:szCs w:val="28"/>
        </w:rPr>
        <w:t xml:space="preserve"> </w:t>
      </w:r>
      <w:r w:rsidRPr="002313E6">
        <w:rPr>
          <w:sz w:val="28"/>
          <w:szCs w:val="28"/>
        </w:rPr>
        <w:t xml:space="preserve">131-ФЗ «Об общих принципах организации местного самоуправления в Российской Федерации», </w:t>
      </w:r>
      <w:r>
        <w:rPr>
          <w:sz w:val="28"/>
          <w:szCs w:val="28"/>
        </w:rPr>
        <w:t>Жилищным кодексом Российской Федерации, Законом Тверской области от 20.12.2012 № 121 – ЗО «О порядке осуществления муниципального жилищного контроля на территории Тверской области»</w:t>
      </w:r>
      <w:r w:rsidRPr="002313E6">
        <w:rPr>
          <w:sz w:val="28"/>
          <w:szCs w:val="28"/>
        </w:rPr>
        <w:t>, Уставом муниципального образования «Молоковское сельское поселение</w:t>
      </w:r>
      <w:proofErr w:type="gramEnd"/>
      <w:r w:rsidRPr="002313E6">
        <w:rPr>
          <w:sz w:val="28"/>
          <w:szCs w:val="28"/>
        </w:rPr>
        <w:t xml:space="preserve">», администрация Молоковского сельского поселения, </w:t>
      </w:r>
    </w:p>
    <w:p w:rsidR="00364FAC" w:rsidRPr="002313E6" w:rsidRDefault="00364FAC" w:rsidP="00364FAC">
      <w:pPr>
        <w:pStyle w:val="a7"/>
        <w:jc w:val="both"/>
        <w:rPr>
          <w:sz w:val="28"/>
          <w:szCs w:val="28"/>
        </w:rPr>
      </w:pPr>
    </w:p>
    <w:p w:rsidR="00364FAC" w:rsidRDefault="00364FAC" w:rsidP="00364FAC">
      <w:pPr>
        <w:pStyle w:val="a7"/>
        <w:ind w:left="720"/>
        <w:rPr>
          <w:b/>
          <w:sz w:val="28"/>
          <w:szCs w:val="28"/>
        </w:rPr>
      </w:pPr>
      <w:r w:rsidRPr="002313E6">
        <w:rPr>
          <w:b/>
          <w:sz w:val="28"/>
          <w:szCs w:val="28"/>
        </w:rPr>
        <w:t>ПОСТАНОВЛЯЕТ:</w:t>
      </w:r>
    </w:p>
    <w:p w:rsidR="001835C4" w:rsidRPr="002313E6" w:rsidRDefault="001835C4" w:rsidP="00364FAC">
      <w:pPr>
        <w:pStyle w:val="a7"/>
        <w:ind w:left="720"/>
        <w:rPr>
          <w:b/>
          <w:sz w:val="28"/>
          <w:szCs w:val="28"/>
        </w:rPr>
      </w:pPr>
    </w:p>
    <w:p w:rsidR="00364FAC" w:rsidRDefault="00364FAC" w:rsidP="00B07034">
      <w:pPr>
        <w:pStyle w:val="af3"/>
        <w:widowControl/>
        <w:numPr>
          <w:ilvl w:val="0"/>
          <w:numId w:val="7"/>
        </w:numPr>
        <w:autoSpaceDE/>
        <w:autoSpaceDN/>
        <w:adjustRightInd/>
        <w:ind w:left="0" w:firstLine="851"/>
        <w:jc w:val="both"/>
        <w:rPr>
          <w:rFonts w:eastAsia="Calibri"/>
          <w:sz w:val="28"/>
          <w:szCs w:val="28"/>
        </w:rPr>
      </w:pPr>
      <w:r w:rsidRPr="00E35391">
        <w:rPr>
          <w:rFonts w:eastAsia="Calibri"/>
          <w:sz w:val="28"/>
          <w:szCs w:val="28"/>
        </w:rPr>
        <w:t xml:space="preserve">Внести в Административный регламент </w:t>
      </w:r>
      <w:r w:rsidRPr="00E35391">
        <w:rPr>
          <w:sz w:val="28"/>
          <w:szCs w:val="28"/>
        </w:rPr>
        <w:t xml:space="preserve">предоставления муниципальной услуги </w:t>
      </w:r>
      <w:r w:rsidRPr="00E35391">
        <w:rPr>
          <w:rFonts w:eastAsia="Calibri"/>
          <w:sz w:val="28"/>
          <w:szCs w:val="28"/>
        </w:rPr>
        <w:t>«</w:t>
      </w:r>
      <w:r w:rsidRPr="00E35391">
        <w:rPr>
          <w:sz w:val="28"/>
          <w:szCs w:val="28"/>
        </w:rPr>
        <w:t>Организация и проведение проверок при  осуществлении муниципального жилищного контроля на территории Молоковского сельского поселения Молоковского района Тверской области</w:t>
      </w:r>
      <w:r w:rsidRPr="00E35391">
        <w:rPr>
          <w:rFonts w:eastAsia="Calibri"/>
          <w:sz w:val="28"/>
          <w:szCs w:val="28"/>
        </w:rPr>
        <w:t>», утвержденный постановлением администрации Молоковского сельского поселения от 10.12.2015 года № 5</w:t>
      </w:r>
      <w:r>
        <w:rPr>
          <w:rFonts w:eastAsia="Calibri"/>
          <w:sz w:val="28"/>
          <w:szCs w:val="28"/>
        </w:rPr>
        <w:t>2</w:t>
      </w:r>
      <w:r w:rsidRPr="00364FAC">
        <w:rPr>
          <w:rFonts w:eastAsia="Calibri"/>
          <w:sz w:val="28"/>
          <w:szCs w:val="28"/>
        </w:rPr>
        <w:t xml:space="preserve"> </w:t>
      </w:r>
      <w:r w:rsidRPr="00E35391">
        <w:rPr>
          <w:rFonts w:eastAsia="Calibri"/>
          <w:sz w:val="28"/>
          <w:szCs w:val="28"/>
        </w:rPr>
        <w:t>следующие изменения:</w:t>
      </w:r>
    </w:p>
    <w:p w:rsidR="004D540D" w:rsidRPr="001835C4" w:rsidRDefault="001835C4" w:rsidP="00B07034">
      <w:pPr>
        <w:shd w:val="clear" w:color="auto" w:fill="FFFFFF"/>
        <w:ind w:firstLine="851"/>
        <w:jc w:val="both"/>
        <w:rPr>
          <w:sz w:val="28"/>
          <w:szCs w:val="28"/>
        </w:rPr>
      </w:pPr>
      <w:r>
        <w:rPr>
          <w:sz w:val="28"/>
          <w:szCs w:val="28"/>
        </w:rPr>
        <w:t>1.1</w:t>
      </w:r>
      <w:proofErr w:type="gramStart"/>
      <w:r w:rsidRPr="001835C4">
        <w:rPr>
          <w:sz w:val="28"/>
          <w:szCs w:val="28"/>
        </w:rPr>
        <w:t>Д</w:t>
      </w:r>
      <w:proofErr w:type="gramEnd"/>
      <w:r w:rsidRPr="001835C4">
        <w:rPr>
          <w:sz w:val="28"/>
          <w:szCs w:val="28"/>
        </w:rPr>
        <w:t xml:space="preserve">ополнить пункт 2 </w:t>
      </w:r>
      <w:r w:rsidR="00364FAC" w:rsidRPr="001835C4">
        <w:rPr>
          <w:sz w:val="28"/>
          <w:szCs w:val="28"/>
        </w:rPr>
        <w:t xml:space="preserve"> Административного регламента </w:t>
      </w:r>
      <w:r w:rsidRPr="001835C4">
        <w:rPr>
          <w:sz w:val="28"/>
          <w:szCs w:val="28"/>
        </w:rPr>
        <w:t>подпунктами следующего содержания</w:t>
      </w:r>
      <w:r w:rsidR="00364FAC" w:rsidRPr="001835C4">
        <w:rPr>
          <w:sz w:val="28"/>
          <w:szCs w:val="28"/>
        </w:rPr>
        <w:t>:</w:t>
      </w:r>
    </w:p>
    <w:p w:rsidR="001835C4" w:rsidRPr="00B07034" w:rsidRDefault="001835C4" w:rsidP="00B07034">
      <w:pPr>
        <w:pStyle w:val="a7"/>
        <w:ind w:firstLine="851"/>
        <w:rPr>
          <w:sz w:val="28"/>
          <w:szCs w:val="28"/>
        </w:rPr>
      </w:pPr>
      <w:r w:rsidRPr="00B07034">
        <w:rPr>
          <w:sz w:val="28"/>
          <w:szCs w:val="28"/>
        </w:rPr>
        <w:t>«2.1) к порядку осуществления перевода жилого помещения, находящегося в собственности муниципального образования, в нежилое помещение в многоквартирном доме;</w:t>
      </w:r>
    </w:p>
    <w:p w:rsidR="00364FAC" w:rsidRPr="00B07034" w:rsidRDefault="001835C4" w:rsidP="00B07034">
      <w:pPr>
        <w:pStyle w:val="a7"/>
        <w:ind w:firstLine="851"/>
        <w:rPr>
          <w:sz w:val="28"/>
          <w:szCs w:val="28"/>
        </w:rPr>
      </w:pPr>
      <w:r w:rsidRPr="00B07034">
        <w:rPr>
          <w:sz w:val="28"/>
          <w:szCs w:val="28"/>
        </w:rPr>
        <w:t>2.2) к порядку осуществления перепланировки и (или) переустройства находящихся в муниципальной собственности помещений в многоквартирном доме</w:t>
      </w:r>
      <w:proofErr w:type="gramStart"/>
      <w:r w:rsidRPr="00B07034">
        <w:rPr>
          <w:sz w:val="28"/>
          <w:szCs w:val="28"/>
        </w:rPr>
        <w:t>;</w:t>
      </w:r>
      <w:r w:rsidR="00364FAC" w:rsidRPr="00B07034">
        <w:rPr>
          <w:sz w:val="28"/>
          <w:szCs w:val="28"/>
        </w:rPr>
        <w:t>»</w:t>
      </w:r>
      <w:proofErr w:type="gramEnd"/>
    </w:p>
    <w:p w:rsidR="00364FAC" w:rsidRPr="00B07034" w:rsidRDefault="00364FAC" w:rsidP="00B07034">
      <w:pPr>
        <w:shd w:val="clear" w:color="auto" w:fill="FFFFFF"/>
        <w:ind w:firstLine="851"/>
        <w:jc w:val="both"/>
        <w:rPr>
          <w:sz w:val="28"/>
          <w:szCs w:val="28"/>
        </w:rPr>
      </w:pPr>
      <w:r w:rsidRPr="00B07034">
        <w:rPr>
          <w:sz w:val="28"/>
          <w:szCs w:val="28"/>
        </w:rPr>
        <w:t xml:space="preserve">1.2. </w:t>
      </w:r>
      <w:r w:rsidR="001835C4" w:rsidRPr="00B07034">
        <w:rPr>
          <w:sz w:val="28"/>
          <w:szCs w:val="28"/>
        </w:rPr>
        <w:t>Дополнить п.13</w:t>
      </w:r>
      <w:r w:rsidRPr="00B07034">
        <w:rPr>
          <w:sz w:val="28"/>
          <w:szCs w:val="28"/>
        </w:rPr>
        <w:t xml:space="preserve"> </w:t>
      </w:r>
      <w:r w:rsidR="001835C4" w:rsidRPr="00B07034">
        <w:rPr>
          <w:sz w:val="28"/>
          <w:szCs w:val="28"/>
        </w:rPr>
        <w:t>подпунктами</w:t>
      </w:r>
      <w:r w:rsidRPr="00B07034">
        <w:rPr>
          <w:sz w:val="28"/>
          <w:szCs w:val="28"/>
        </w:rPr>
        <w:t xml:space="preserve"> </w:t>
      </w:r>
      <w:r w:rsidR="001835C4" w:rsidRPr="00B07034">
        <w:rPr>
          <w:sz w:val="28"/>
          <w:szCs w:val="28"/>
        </w:rPr>
        <w:t>1</w:t>
      </w:r>
      <w:r w:rsidRPr="00B07034">
        <w:rPr>
          <w:sz w:val="28"/>
          <w:szCs w:val="28"/>
        </w:rPr>
        <w:t>5</w:t>
      </w:r>
      <w:r w:rsidR="001835C4" w:rsidRPr="00B07034">
        <w:rPr>
          <w:sz w:val="28"/>
          <w:szCs w:val="28"/>
        </w:rPr>
        <w:t>,16</w:t>
      </w:r>
      <w:r w:rsidRPr="00B07034">
        <w:rPr>
          <w:sz w:val="28"/>
          <w:szCs w:val="28"/>
        </w:rPr>
        <w:t xml:space="preserve"> Административного регламента следующего содержания:</w:t>
      </w:r>
    </w:p>
    <w:p w:rsidR="001835C4" w:rsidRPr="00B07034" w:rsidRDefault="00364FAC" w:rsidP="00B07034">
      <w:pPr>
        <w:pStyle w:val="a7"/>
        <w:widowControl/>
        <w:autoSpaceDE/>
        <w:autoSpaceDN/>
        <w:adjustRightInd/>
        <w:ind w:firstLine="851"/>
        <w:rPr>
          <w:sz w:val="28"/>
          <w:szCs w:val="28"/>
        </w:rPr>
      </w:pPr>
      <w:proofErr w:type="gramStart"/>
      <w:r w:rsidRPr="00B07034">
        <w:rPr>
          <w:rFonts w:ascii="Arial" w:hAnsi="Arial" w:cs="Arial"/>
          <w:spacing w:val="3"/>
          <w:sz w:val="21"/>
          <w:szCs w:val="21"/>
          <w:shd w:val="clear" w:color="auto" w:fill="FFFFFF"/>
        </w:rPr>
        <w:lastRenderedPageBreak/>
        <w:t>«</w:t>
      </w:r>
      <w:r w:rsidR="001835C4" w:rsidRPr="00B07034">
        <w:rPr>
          <w:spacing w:val="3"/>
          <w:sz w:val="28"/>
          <w:szCs w:val="28"/>
          <w:shd w:val="clear" w:color="auto" w:fill="FFFFFF"/>
        </w:rPr>
        <w:t>15)</w:t>
      </w:r>
      <w:r w:rsidR="00B07034" w:rsidRPr="00B07034">
        <w:rPr>
          <w:spacing w:val="3"/>
          <w:sz w:val="28"/>
          <w:szCs w:val="28"/>
          <w:shd w:val="clear" w:color="auto" w:fill="FFFFFF"/>
        </w:rPr>
        <w:t xml:space="preserve"> </w:t>
      </w:r>
      <w:r w:rsidR="001835C4" w:rsidRPr="00B07034">
        <w:rPr>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835C4" w:rsidRPr="00B07034">
        <w:rPr>
          <w:sz w:val="28"/>
          <w:szCs w:val="28"/>
          <w:shd w:val="clear" w:color="auto" w:fill="FFFFFF"/>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1835C4" w:rsidRPr="00B07034">
        <w:rPr>
          <w:sz w:val="28"/>
          <w:szCs w:val="28"/>
        </w:rPr>
        <w:t>.</w:t>
      </w:r>
    </w:p>
    <w:p w:rsidR="00364FAC" w:rsidRPr="00B07034" w:rsidRDefault="001835C4" w:rsidP="00B07034">
      <w:pPr>
        <w:ind w:firstLine="851"/>
        <w:jc w:val="both"/>
        <w:rPr>
          <w:sz w:val="28"/>
          <w:szCs w:val="28"/>
        </w:rPr>
      </w:pPr>
      <w:r w:rsidRPr="00B07034">
        <w:rPr>
          <w:sz w:val="28"/>
          <w:szCs w:val="28"/>
          <w:shd w:val="clear" w:color="auto" w:fill="FFFFFF"/>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Start"/>
      <w:r w:rsidRPr="00B07034">
        <w:rPr>
          <w:sz w:val="28"/>
          <w:szCs w:val="28"/>
          <w:shd w:val="clear" w:color="auto" w:fill="FFFFFF"/>
        </w:rPr>
        <w:t>.</w:t>
      </w:r>
      <w:r w:rsidR="00364FAC" w:rsidRPr="00B07034">
        <w:rPr>
          <w:spacing w:val="3"/>
          <w:sz w:val="28"/>
          <w:szCs w:val="28"/>
          <w:shd w:val="clear" w:color="auto" w:fill="FFFFFF"/>
        </w:rPr>
        <w:t>»;</w:t>
      </w:r>
      <w:proofErr w:type="gramEnd"/>
    </w:p>
    <w:p w:rsidR="0000381C" w:rsidRPr="00B07034" w:rsidRDefault="001835C4" w:rsidP="00B07034">
      <w:pPr>
        <w:pStyle w:val="af3"/>
        <w:numPr>
          <w:ilvl w:val="1"/>
          <w:numId w:val="17"/>
        </w:numPr>
        <w:shd w:val="clear" w:color="auto" w:fill="FFFFFF"/>
        <w:ind w:left="0" w:firstLine="851"/>
        <w:jc w:val="both"/>
        <w:rPr>
          <w:sz w:val="28"/>
          <w:szCs w:val="28"/>
        </w:rPr>
      </w:pPr>
      <w:r w:rsidRPr="00B07034">
        <w:rPr>
          <w:sz w:val="28"/>
          <w:szCs w:val="28"/>
        </w:rPr>
        <w:t>Дополнить п.15 подпунктами 6,7 Административного регламента следующего содержания:</w:t>
      </w:r>
    </w:p>
    <w:p w:rsidR="001835C4" w:rsidRPr="00F361B4" w:rsidRDefault="0000381C" w:rsidP="00B07034">
      <w:pPr>
        <w:pStyle w:val="paragraph"/>
        <w:shd w:val="clear" w:color="auto" w:fill="FFFFFF"/>
        <w:spacing w:before="180" w:beforeAutospacing="0" w:after="0" w:afterAutospacing="0"/>
        <w:ind w:firstLine="851"/>
        <w:rPr>
          <w:sz w:val="28"/>
          <w:szCs w:val="28"/>
        </w:rPr>
      </w:pPr>
      <w:r w:rsidRPr="00F361B4">
        <w:rPr>
          <w:sz w:val="28"/>
          <w:szCs w:val="28"/>
        </w:rPr>
        <w:t>«</w:t>
      </w:r>
      <w:bookmarkStart w:id="0" w:name="_GoBack"/>
      <w:bookmarkEnd w:id="0"/>
      <w:r w:rsidR="001835C4" w:rsidRPr="00F361B4">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35C4" w:rsidRPr="00F361B4" w:rsidRDefault="001835C4" w:rsidP="00B07034">
      <w:pPr>
        <w:pStyle w:val="paragraph"/>
        <w:shd w:val="clear" w:color="auto" w:fill="FFFFFF"/>
        <w:spacing w:before="180" w:beforeAutospacing="0" w:after="0" w:afterAutospacing="0"/>
        <w:ind w:firstLine="851"/>
        <w:rPr>
          <w:sz w:val="28"/>
          <w:szCs w:val="28"/>
        </w:rPr>
      </w:pPr>
      <w:r w:rsidRPr="00F361B4">
        <w:rPr>
          <w:sz w:val="28"/>
          <w:szCs w:val="28"/>
        </w:rPr>
        <w:t>7)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roofErr w:type="gramStart"/>
      <w:r w:rsidRPr="00F361B4">
        <w:rPr>
          <w:sz w:val="28"/>
          <w:szCs w:val="28"/>
        </w:rPr>
        <w:t>.»</w:t>
      </w:r>
      <w:proofErr w:type="gramEnd"/>
    </w:p>
    <w:p w:rsidR="000D56D5" w:rsidRPr="00B07034" w:rsidRDefault="00DB44FC" w:rsidP="00B07034">
      <w:pPr>
        <w:ind w:firstLine="851"/>
        <w:rPr>
          <w:sz w:val="28"/>
          <w:szCs w:val="28"/>
        </w:rPr>
      </w:pPr>
      <w:r w:rsidRPr="00B07034">
        <w:rPr>
          <w:rFonts w:eastAsia="Calibri"/>
          <w:sz w:val="28"/>
          <w:szCs w:val="28"/>
        </w:rPr>
        <w:t>2</w:t>
      </w:r>
      <w:r w:rsidR="000D56D5" w:rsidRPr="00B07034">
        <w:rPr>
          <w:rFonts w:eastAsia="Calibri"/>
          <w:sz w:val="28"/>
          <w:szCs w:val="28"/>
        </w:rPr>
        <w:t xml:space="preserve">. Настоящее постановление подлежит обнародованию  в установленном порядке и размещению на официальном сайте администрации </w:t>
      </w:r>
      <w:r w:rsidR="007C4122" w:rsidRPr="00B07034">
        <w:rPr>
          <w:rFonts w:eastAsia="Calibri"/>
          <w:sz w:val="28"/>
          <w:szCs w:val="28"/>
        </w:rPr>
        <w:t>Молоковского района на странице Молоковского сельского поселения</w:t>
      </w:r>
      <w:r w:rsidR="001835C4" w:rsidRPr="00B07034">
        <w:rPr>
          <w:sz w:val="28"/>
          <w:szCs w:val="28"/>
        </w:rPr>
        <w:t xml:space="preserve">  (</w:t>
      </w:r>
      <w:r w:rsidR="001835C4" w:rsidRPr="00B07034">
        <w:rPr>
          <w:sz w:val="28"/>
          <w:szCs w:val="28"/>
          <w:lang w:val="en-US"/>
        </w:rPr>
        <w:t>http</w:t>
      </w:r>
      <w:r w:rsidR="001835C4" w:rsidRPr="00B07034">
        <w:rPr>
          <w:sz w:val="28"/>
          <w:szCs w:val="28"/>
        </w:rPr>
        <w:t>: //</w:t>
      </w:r>
      <w:r w:rsidR="001835C4" w:rsidRPr="00B07034">
        <w:rPr>
          <w:sz w:val="28"/>
          <w:szCs w:val="28"/>
          <w:lang w:val="en-US"/>
        </w:rPr>
        <w:t>www</w:t>
      </w:r>
      <w:r w:rsidR="001835C4" w:rsidRPr="00B07034">
        <w:rPr>
          <w:sz w:val="28"/>
          <w:szCs w:val="28"/>
        </w:rPr>
        <w:t>.</w:t>
      </w:r>
      <w:proofErr w:type="spellStart"/>
      <w:r w:rsidR="001835C4" w:rsidRPr="00B07034">
        <w:rPr>
          <w:sz w:val="28"/>
          <w:szCs w:val="28"/>
          <w:lang w:val="en-US"/>
        </w:rPr>
        <w:t>molokovoadm</w:t>
      </w:r>
      <w:proofErr w:type="spellEnd"/>
      <w:r w:rsidR="001835C4" w:rsidRPr="00B07034">
        <w:rPr>
          <w:sz w:val="28"/>
          <w:szCs w:val="28"/>
        </w:rPr>
        <w:t>.</w:t>
      </w:r>
      <w:r w:rsidR="001835C4" w:rsidRPr="00B07034">
        <w:rPr>
          <w:sz w:val="28"/>
          <w:szCs w:val="28"/>
          <w:lang w:val="en-US"/>
        </w:rPr>
        <w:t>m</w:t>
      </w:r>
      <w:r w:rsidR="001835C4" w:rsidRPr="00B07034">
        <w:rPr>
          <w:sz w:val="28"/>
          <w:szCs w:val="28"/>
        </w:rPr>
        <w:t>/</w:t>
      </w:r>
      <w:proofErr w:type="spellStart"/>
      <w:r w:rsidR="001835C4" w:rsidRPr="00B07034">
        <w:rPr>
          <w:sz w:val="28"/>
          <w:szCs w:val="28"/>
          <w:lang w:val="en-US"/>
        </w:rPr>
        <w:t>poselenia</w:t>
      </w:r>
      <w:proofErr w:type="spellEnd"/>
      <w:r w:rsidR="001835C4" w:rsidRPr="00B07034">
        <w:rPr>
          <w:sz w:val="28"/>
          <w:szCs w:val="28"/>
        </w:rPr>
        <w:t>/</w:t>
      </w:r>
      <w:proofErr w:type="spellStart"/>
      <w:r w:rsidR="001835C4" w:rsidRPr="00B07034">
        <w:rPr>
          <w:sz w:val="28"/>
          <w:szCs w:val="28"/>
          <w:lang w:val="en-US"/>
        </w:rPr>
        <w:t>molokovskoe</w:t>
      </w:r>
      <w:proofErr w:type="spellEnd"/>
      <w:r w:rsidR="001835C4" w:rsidRPr="00B07034">
        <w:rPr>
          <w:sz w:val="28"/>
          <w:szCs w:val="28"/>
        </w:rPr>
        <w:t>.</w:t>
      </w:r>
      <w:r w:rsidR="001835C4" w:rsidRPr="00B07034">
        <w:rPr>
          <w:sz w:val="28"/>
          <w:szCs w:val="28"/>
          <w:lang w:val="en-US"/>
        </w:rPr>
        <w:t>html</w:t>
      </w:r>
      <w:r w:rsidR="001835C4" w:rsidRPr="00B07034">
        <w:rPr>
          <w:sz w:val="28"/>
          <w:szCs w:val="28"/>
        </w:rPr>
        <w:t>.)</w:t>
      </w:r>
      <w:r w:rsidR="007C4122" w:rsidRPr="00B07034">
        <w:rPr>
          <w:rFonts w:eastAsia="Calibri"/>
          <w:sz w:val="28"/>
          <w:szCs w:val="28"/>
        </w:rPr>
        <w:t>.</w:t>
      </w:r>
    </w:p>
    <w:p w:rsidR="00A92DD2" w:rsidRPr="008D352A" w:rsidRDefault="00A92DD2" w:rsidP="00B07034">
      <w:pPr>
        <w:ind w:firstLine="851"/>
        <w:jc w:val="both"/>
        <w:rPr>
          <w:rFonts w:eastAsia="Calibri"/>
          <w:sz w:val="28"/>
          <w:szCs w:val="28"/>
        </w:rPr>
      </w:pPr>
      <w:r>
        <w:rPr>
          <w:rFonts w:eastAsia="Calibri"/>
          <w:sz w:val="28"/>
          <w:szCs w:val="28"/>
        </w:rPr>
        <w:t>3.Настоящее постановление вступает в силу с момента обнародования</w:t>
      </w:r>
      <w:r w:rsidR="007C4122">
        <w:rPr>
          <w:rFonts w:eastAsia="Calibri"/>
          <w:sz w:val="28"/>
          <w:szCs w:val="28"/>
        </w:rPr>
        <w:t>.</w:t>
      </w:r>
    </w:p>
    <w:p w:rsidR="000D56D5" w:rsidRDefault="00A92DD2" w:rsidP="00B07034">
      <w:pPr>
        <w:ind w:firstLine="851"/>
        <w:jc w:val="both"/>
        <w:rPr>
          <w:rFonts w:eastAsia="Calibri"/>
          <w:sz w:val="28"/>
          <w:szCs w:val="28"/>
        </w:rPr>
      </w:pPr>
      <w:r>
        <w:rPr>
          <w:rFonts w:eastAsia="Calibri"/>
          <w:sz w:val="28"/>
          <w:szCs w:val="28"/>
        </w:rPr>
        <w:t>4</w:t>
      </w:r>
      <w:r w:rsidR="000D56D5" w:rsidRPr="008D352A">
        <w:rPr>
          <w:rFonts w:eastAsia="Calibri"/>
          <w:sz w:val="28"/>
          <w:szCs w:val="28"/>
        </w:rPr>
        <w:t>. Контроль за исполнением настоящего постановления оставляю за собой.</w:t>
      </w:r>
    </w:p>
    <w:p w:rsidR="00DA2D83" w:rsidRDefault="00DA2D83" w:rsidP="000D56D5">
      <w:pPr>
        <w:jc w:val="both"/>
        <w:rPr>
          <w:rFonts w:eastAsia="Calibri"/>
          <w:sz w:val="28"/>
          <w:szCs w:val="28"/>
        </w:rPr>
      </w:pPr>
    </w:p>
    <w:p w:rsidR="00DA2D83" w:rsidRPr="008D352A" w:rsidRDefault="00DA2D83" w:rsidP="000D56D5">
      <w:pPr>
        <w:jc w:val="both"/>
        <w:rPr>
          <w:rFonts w:eastAsia="Calibri"/>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3260"/>
      </w:tblGrid>
      <w:tr w:rsidR="007C4122" w:rsidRPr="007C4122" w:rsidTr="00DA2D83">
        <w:tc>
          <w:tcPr>
            <w:tcW w:w="6481" w:type="dxa"/>
          </w:tcPr>
          <w:p w:rsidR="007C4122" w:rsidRPr="007C4122" w:rsidRDefault="007C4122" w:rsidP="007C4122">
            <w:pPr>
              <w:widowControl/>
              <w:suppressAutoHyphens/>
              <w:autoSpaceDE/>
              <w:autoSpaceDN/>
              <w:adjustRightInd/>
              <w:rPr>
                <w:b/>
                <w:sz w:val="28"/>
                <w:szCs w:val="28"/>
                <w:lang w:eastAsia="ar-SA"/>
              </w:rPr>
            </w:pPr>
            <w:r w:rsidRPr="007C4122">
              <w:rPr>
                <w:sz w:val="28"/>
                <w:szCs w:val="28"/>
                <w:lang w:eastAsia="ar-SA"/>
              </w:rPr>
              <w:t>Глава Молоковского сельского поселения</w:t>
            </w:r>
          </w:p>
        </w:tc>
        <w:tc>
          <w:tcPr>
            <w:tcW w:w="3260" w:type="dxa"/>
          </w:tcPr>
          <w:p w:rsidR="007C4122" w:rsidRPr="007C4122" w:rsidRDefault="007C4122" w:rsidP="007C4122">
            <w:pPr>
              <w:widowControl/>
              <w:suppressAutoHyphens/>
              <w:autoSpaceDE/>
              <w:autoSpaceDN/>
              <w:adjustRightInd/>
              <w:jc w:val="right"/>
              <w:rPr>
                <w:b/>
                <w:sz w:val="28"/>
                <w:szCs w:val="28"/>
                <w:lang w:eastAsia="ar-SA"/>
              </w:rPr>
            </w:pPr>
            <w:r w:rsidRPr="007C4122">
              <w:rPr>
                <w:sz w:val="28"/>
                <w:szCs w:val="28"/>
                <w:lang w:eastAsia="ar-SA"/>
              </w:rPr>
              <w:t>А.И.</w:t>
            </w:r>
            <w:r w:rsidR="00751AA2">
              <w:rPr>
                <w:sz w:val="28"/>
                <w:szCs w:val="28"/>
                <w:lang w:eastAsia="ar-SA"/>
              </w:rPr>
              <w:t xml:space="preserve"> </w:t>
            </w:r>
            <w:r w:rsidRPr="007C4122">
              <w:rPr>
                <w:sz w:val="28"/>
                <w:szCs w:val="28"/>
                <w:lang w:eastAsia="ar-SA"/>
              </w:rPr>
              <w:t>Жук</w:t>
            </w:r>
          </w:p>
        </w:tc>
      </w:tr>
    </w:tbl>
    <w:p w:rsidR="006C2310" w:rsidRDefault="006C2310" w:rsidP="00EC70A0">
      <w:pPr>
        <w:pStyle w:val="a7"/>
        <w:jc w:val="right"/>
        <w:rPr>
          <w:sz w:val="28"/>
          <w:szCs w:val="28"/>
        </w:rPr>
      </w:pPr>
    </w:p>
    <w:p w:rsidR="006C2310" w:rsidRDefault="006C2310" w:rsidP="00EC70A0">
      <w:pPr>
        <w:pStyle w:val="a7"/>
        <w:jc w:val="right"/>
        <w:rPr>
          <w:sz w:val="28"/>
          <w:szCs w:val="28"/>
        </w:rPr>
      </w:pPr>
    </w:p>
    <w:p w:rsidR="006C2310" w:rsidRDefault="006C2310"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sectPr w:rsidR="00751AA2" w:rsidSect="007F4C3B">
      <w:headerReference w:type="first" r:id="rId9"/>
      <w:pgSz w:w="11907" w:h="16840" w:code="9"/>
      <w:pgMar w:top="851" w:right="567" w:bottom="851" w:left="1418" w:header="70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6C" w:rsidRDefault="00934C6C" w:rsidP="009C0B20">
      <w:r>
        <w:separator/>
      </w:r>
    </w:p>
  </w:endnote>
  <w:endnote w:type="continuationSeparator" w:id="0">
    <w:p w:rsidR="00934C6C" w:rsidRDefault="00934C6C" w:rsidP="009C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6C" w:rsidRDefault="00934C6C" w:rsidP="009C0B20">
      <w:r>
        <w:separator/>
      </w:r>
    </w:p>
  </w:footnote>
  <w:footnote w:type="continuationSeparator" w:id="0">
    <w:p w:rsidR="00934C6C" w:rsidRDefault="00934C6C" w:rsidP="009C0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40" w:rsidRDefault="00106540">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C51C40"/>
    <w:multiLevelType w:val="multilevel"/>
    <w:tmpl w:val="2910B89A"/>
    <w:lvl w:ilvl="0">
      <w:start w:val="1"/>
      <w:numFmt w:val="decimal"/>
      <w:lvlText w:val="%1."/>
      <w:lvlJc w:val="left"/>
      <w:pPr>
        <w:ind w:left="885" w:hanging="525"/>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425" w:hanging="1440"/>
      </w:pPr>
      <w:rPr>
        <w:rFonts w:hint="default"/>
      </w:rPr>
    </w:lvl>
    <w:lvl w:ilvl="6">
      <w:start w:val="1"/>
      <w:numFmt w:val="decimal"/>
      <w:isLgl/>
      <w:lvlText w:val="%1.%2.%3.%4.%5.%6.%7."/>
      <w:lvlJc w:val="left"/>
      <w:pPr>
        <w:ind w:left="5310" w:hanging="1800"/>
      </w:pPr>
      <w:rPr>
        <w:rFonts w:hint="default"/>
      </w:rPr>
    </w:lvl>
    <w:lvl w:ilvl="7">
      <w:start w:val="1"/>
      <w:numFmt w:val="decimal"/>
      <w:isLgl/>
      <w:lvlText w:val="%1.%2.%3.%4.%5.%6.%7.%8."/>
      <w:lvlJc w:val="left"/>
      <w:pPr>
        <w:ind w:left="5835" w:hanging="1800"/>
      </w:pPr>
      <w:rPr>
        <w:rFonts w:hint="default"/>
      </w:rPr>
    </w:lvl>
    <w:lvl w:ilvl="8">
      <w:start w:val="1"/>
      <w:numFmt w:val="decimal"/>
      <w:isLgl/>
      <w:lvlText w:val="%1.%2.%3.%4.%5.%6.%7.%8.%9."/>
      <w:lvlJc w:val="left"/>
      <w:pPr>
        <w:ind w:left="6720" w:hanging="2160"/>
      </w:pPr>
      <w:rPr>
        <w:rFonts w:hint="default"/>
      </w:rPr>
    </w:lvl>
  </w:abstractNum>
  <w:abstractNum w:abstractNumId="3">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4">
    <w:nsid w:val="19034F37"/>
    <w:multiLevelType w:val="multilevel"/>
    <w:tmpl w:val="81F05CD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0F69EB"/>
    <w:multiLevelType w:val="multilevel"/>
    <w:tmpl w:val="481A6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BB7DDD"/>
    <w:multiLevelType w:val="multilevel"/>
    <w:tmpl w:val="81F05CD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nsid w:val="45242A39"/>
    <w:multiLevelType w:val="multilevel"/>
    <w:tmpl w:val="3858F26E"/>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BDA2AE2"/>
    <w:multiLevelType w:val="multilevel"/>
    <w:tmpl w:val="C9B83B5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5314DF7"/>
    <w:multiLevelType w:val="multilevel"/>
    <w:tmpl w:val="81F05CD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abstractNum w:abstractNumId="13">
    <w:nsid w:val="70A95CF2"/>
    <w:multiLevelType w:val="multilevel"/>
    <w:tmpl w:val="81F05CD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2086180"/>
    <w:multiLevelType w:val="multilevel"/>
    <w:tmpl w:val="85FA624C"/>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72DC27EB"/>
    <w:multiLevelType w:val="multilevel"/>
    <w:tmpl w:val="2168048E"/>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6CF465A"/>
    <w:multiLevelType w:val="multilevel"/>
    <w:tmpl w:val="3858F26E"/>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5"/>
  </w:num>
  <w:num w:numId="2">
    <w:abstractNumId w:val="12"/>
  </w:num>
  <w:num w:numId="3">
    <w:abstractNumId w:val="1"/>
  </w:num>
  <w:num w:numId="4">
    <w:abstractNumId w:val="8"/>
  </w:num>
  <w:num w:numId="5">
    <w:abstractNumId w:val="3"/>
  </w:num>
  <w:num w:numId="6">
    <w:abstractNumId w:val="0"/>
  </w:num>
  <w:num w:numId="7">
    <w:abstractNumId w:val="10"/>
  </w:num>
  <w:num w:numId="8">
    <w:abstractNumId w:val="2"/>
  </w:num>
  <w:num w:numId="9">
    <w:abstractNumId w:val="4"/>
  </w:num>
  <w:num w:numId="10">
    <w:abstractNumId w:val="11"/>
  </w:num>
  <w:num w:numId="11">
    <w:abstractNumId w:val="7"/>
  </w:num>
  <w:num w:numId="12">
    <w:abstractNumId w:val="14"/>
  </w:num>
  <w:num w:numId="13">
    <w:abstractNumId w:val="13"/>
  </w:num>
  <w:num w:numId="14">
    <w:abstractNumId w:val="16"/>
  </w:num>
  <w:num w:numId="15">
    <w:abstractNumId w:val="9"/>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A0"/>
    <w:rsid w:val="0000381C"/>
    <w:rsid w:val="0007401D"/>
    <w:rsid w:val="000A39F2"/>
    <w:rsid w:val="000C0C0A"/>
    <w:rsid w:val="000C631F"/>
    <w:rsid w:val="000D56D5"/>
    <w:rsid w:val="00106540"/>
    <w:rsid w:val="00134272"/>
    <w:rsid w:val="001546FF"/>
    <w:rsid w:val="001835C4"/>
    <w:rsid w:val="00187C48"/>
    <w:rsid w:val="00193519"/>
    <w:rsid w:val="001F6798"/>
    <w:rsid w:val="00200645"/>
    <w:rsid w:val="00254EB7"/>
    <w:rsid w:val="002670FF"/>
    <w:rsid w:val="002A29EC"/>
    <w:rsid w:val="002A4116"/>
    <w:rsid w:val="00364FAC"/>
    <w:rsid w:val="00387A2F"/>
    <w:rsid w:val="003C0C50"/>
    <w:rsid w:val="003C3E74"/>
    <w:rsid w:val="003D47F4"/>
    <w:rsid w:val="003D4CEF"/>
    <w:rsid w:val="00430E98"/>
    <w:rsid w:val="00445518"/>
    <w:rsid w:val="00455749"/>
    <w:rsid w:val="00477C4D"/>
    <w:rsid w:val="00484B26"/>
    <w:rsid w:val="004D540D"/>
    <w:rsid w:val="00510268"/>
    <w:rsid w:val="00530CBD"/>
    <w:rsid w:val="0056787C"/>
    <w:rsid w:val="00570CB5"/>
    <w:rsid w:val="005C795D"/>
    <w:rsid w:val="006C2310"/>
    <w:rsid w:val="00751AA2"/>
    <w:rsid w:val="00762AD7"/>
    <w:rsid w:val="007712D6"/>
    <w:rsid w:val="007919E5"/>
    <w:rsid w:val="007A67C1"/>
    <w:rsid w:val="007C4122"/>
    <w:rsid w:val="007C5F20"/>
    <w:rsid w:val="007E5C9F"/>
    <w:rsid w:val="007F4C3B"/>
    <w:rsid w:val="00812F25"/>
    <w:rsid w:val="00814605"/>
    <w:rsid w:val="00830F65"/>
    <w:rsid w:val="00832FC3"/>
    <w:rsid w:val="008455EA"/>
    <w:rsid w:val="00845E6C"/>
    <w:rsid w:val="00876894"/>
    <w:rsid w:val="0091093A"/>
    <w:rsid w:val="00915F1E"/>
    <w:rsid w:val="00934C6C"/>
    <w:rsid w:val="009A38DB"/>
    <w:rsid w:val="009C0B20"/>
    <w:rsid w:val="009C61B6"/>
    <w:rsid w:val="009C6963"/>
    <w:rsid w:val="009F4069"/>
    <w:rsid w:val="00A112FB"/>
    <w:rsid w:val="00A568DB"/>
    <w:rsid w:val="00A642E0"/>
    <w:rsid w:val="00A82D07"/>
    <w:rsid w:val="00A92DD2"/>
    <w:rsid w:val="00A95297"/>
    <w:rsid w:val="00B07034"/>
    <w:rsid w:val="00B1103C"/>
    <w:rsid w:val="00B51625"/>
    <w:rsid w:val="00B951B8"/>
    <w:rsid w:val="00B95447"/>
    <w:rsid w:val="00BA2CB9"/>
    <w:rsid w:val="00C13C9B"/>
    <w:rsid w:val="00CA7300"/>
    <w:rsid w:val="00CB5B99"/>
    <w:rsid w:val="00D72961"/>
    <w:rsid w:val="00DA2D83"/>
    <w:rsid w:val="00DB44FC"/>
    <w:rsid w:val="00E262E9"/>
    <w:rsid w:val="00E26671"/>
    <w:rsid w:val="00E37DF5"/>
    <w:rsid w:val="00E4131A"/>
    <w:rsid w:val="00E42616"/>
    <w:rsid w:val="00E831D8"/>
    <w:rsid w:val="00EC70A0"/>
    <w:rsid w:val="00F361B4"/>
    <w:rsid w:val="00F7336F"/>
    <w:rsid w:val="00FF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1"/>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unhideWhenUsed/>
    <w:rsid w:val="009C0B20"/>
    <w:pPr>
      <w:tabs>
        <w:tab w:val="center" w:pos="4677"/>
        <w:tab w:val="right" w:pos="9355"/>
      </w:tabs>
    </w:pPr>
  </w:style>
  <w:style w:type="character" w:customStyle="1" w:styleId="af">
    <w:name w:val="Верхний колонтитул Знак"/>
    <w:basedOn w:val="a0"/>
    <w:link w:val="ae"/>
    <w:uiPriority w:val="99"/>
    <w:rsid w:val="009C0B2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C0B20"/>
    <w:pPr>
      <w:tabs>
        <w:tab w:val="center" w:pos="4677"/>
        <w:tab w:val="right" w:pos="9355"/>
      </w:tabs>
    </w:pPr>
  </w:style>
  <w:style w:type="character" w:customStyle="1" w:styleId="af1">
    <w:name w:val="Нижний колонтитул Знак"/>
    <w:basedOn w:val="a0"/>
    <w:link w:val="af0"/>
    <w:uiPriority w:val="99"/>
    <w:rsid w:val="009C0B20"/>
    <w:rPr>
      <w:rFonts w:ascii="Times New Roman" w:eastAsia="Times New Roman" w:hAnsi="Times New Roman" w:cs="Times New Roman"/>
      <w:sz w:val="20"/>
      <w:szCs w:val="20"/>
      <w:lang w:eastAsia="ru-RU"/>
    </w:rPr>
  </w:style>
  <w:style w:type="table" w:styleId="af2">
    <w:name w:val="Table Grid"/>
    <w:basedOn w:val="a1"/>
    <w:rsid w:val="007C4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rsid w:val="007C4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D540D"/>
    <w:pPr>
      <w:ind w:left="720"/>
      <w:contextualSpacing/>
    </w:pPr>
  </w:style>
  <w:style w:type="paragraph" w:customStyle="1" w:styleId="pj">
    <w:name w:val="pj"/>
    <w:basedOn w:val="a"/>
    <w:rsid w:val="007F4C3B"/>
    <w:pPr>
      <w:widowControl/>
      <w:autoSpaceDE/>
      <w:autoSpaceDN/>
      <w:adjustRightInd/>
      <w:spacing w:before="100" w:beforeAutospacing="1" w:after="100" w:afterAutospacing="1"/>
    </w:pPr>
    <w:rPr>
      <w:sz w:val="24"/>
      <w:szCs w:val="24"/>
    </w:rPr>
  </w:style>
  <w:style w:type="paragraph" w:customStyle="1" w:styleId="s1">
    <w:name w:val="s_1"/>
    <w:basedOn w:val="a"/>
    <w:rsid w:val="0000381C"/>
    <w:pPr>
      <w:widowControl/>
      <w:autoSpaceDE/>
      <w:autoSpaceDN/>
      <w:adjustRightInd/>
      <w:spacing w:before="100" w:beforeAutospacing="1" w:after="100" w:afterAutospacing="1"/>
    </w:pPr>
    <w:rPr>
      <w:sz w:val="24"/>
      <w:szCs w:val="24"/>
    </w:rPr>
  </w:style>
  <w:style w:type="paragraph" w:customStyle="1" w:styleId="pboth">
    <w:name w:val="pboth"/>
    <w:basedOn w:val="a"/>
    <w:rsid w:val="0000381C"/>
    <w:pPr>
      <w:widowControl/>
      <w:autoSpaceDE/>
      <w:autoSpaceDN/>
      <w:adjustRightInd/>
      <w:spacing w:before="100" w:beforeAutospacing="1" w:after="100" w:afterAutospacing="1"/>
    </w:pPr>
    <w:rPr>
      <w:sz w:val="24"/>
      <w:szCs w:val="24"/>
    </w:rPr>
  </w:style>
  <w:style w:type="paragraph" w:customStyle="1" w:styleId="paragraph">
    <w:name w:val="paragraph"/>
    <w:basedOn w:val="a"/>
    <w:rsid w:val="001835C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1"/>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unhideWhenUsed/>
    <w:rsid w:val="009C0B20"/>
    <w:pPr>
      <w:tabs>
        <w:tab w:val="center" w:pos="4677"/>
        <w:tab w:val="right" w:pos="9355"/>
      </w:tabs>
    </w:pPr>
  </w:style>
  <w:style w:type="character" w:customStyle="1" w:styleId="af">
    <w:name w:val="Верхний колонтитул Знак"/>
    <w:basedOn w:val="a0"/>
    <w:link w:val="ae"/>
    <w:uiPriority w:val="99"/>
    <w:rsid w:val="009C0B2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C0B20"/>
    <w:pPr>
      <w:tabs>
        <w:tab w:val="center" w:pos="4677"/>
        <w:tab w:val="right" w:pos="9355"/>
      </w:tabs>
    </w:pPr>
  </w:style>
  <w:style w:type="character" w:customStyle="1" w:styleId="af1">
    <w:name w:val="Нижний колонтитул Знак"/>
    <w:basedOn w:val="a0"/>
    <w:link w:val="af0"/>
    <w:uiPriority w:val="99"/>
    <w:rsid w:val="009C0B20"/>
    <w:rPr>
      <w:rFonts w:ascii="Times New Roman" w:eastAsia="Times New Roman" w:hAnsi="Times New Roman" w:cs="Times New Roman"/>
      <w:sz w:val="20"/>
      <w:szCs w:val="20"/>
      <w:lang w:eastAsia="ru-RU"/>
    </w:rPr>
  </w:style>
  <w:style w:type="table" w:styleId="af2">
    <w:name w:val="Table Grid"/>
    <w:basedOn w:val="a1"/>
    <w:rsid w:val="007C4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rsid w:val="007C4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D540D"/>
    <w:pPr>
      <w:ind w:left="720"/>
      <w:contextualSpacing/>
    </w:pPr>
  </w:style>
  <w:style w:type="paragraph" w:customStyle="1" w:styleId="pj">
    <w:name w:val="pj"/>
    <w:basedOn w:val="a"/>
    <w:rsid w:val="007F4C3B"/>
    <w:pPr>
      <w:widowControl/>
      <w:autoSpaceDE/>
      <w:autoSpaceDN/>
      <w:adjustRightInd/>
      <w:spacing w:before="100" w:beforeAutospacing="1" w:after="100" w:afterAutospacing="1"/>
    </w:pPr>
    <w:rPr>
      <w:sz w:val="24"/>
      <w:szCs w:val="24"/>
    </w:rPr>
  </w:style>
  <w:style w:type="paragraph" w:customStyle="1" w:styleId="s1">
    <w:name w:val="s_1"/>
    <w:basedOn w:val="a"/>
    <w:rsid w:val="0000381C"/>
    <w:pPr>
      <w:widowControl/>
      <w:autoSpaceDE/>
      <w:autoSpaceDN/>
      <w:adjustRightInd/>
      <w:spacing w:before="100" w:beforeAutospacing="1" w:after="100" w:afterAutospacing="1"/>
    </w:pPr>
    <w:rPr>
      <w:sz w:val="24"/>
      <w:szCs w:val="24"/>
    </w:rPr>
  </w:style>
  <w:style w:type="paragraph" w:customStyle="1" w:styleId="pboth">
    <w:name w:val="pboth"/>
    <w:basedOn w:val="a"/>
    <w:rsid w:val="0000381C"/>
    <w:pPr>
      <w:widowControl/>
      <w:autoSpaceDE/>
      <w:autoSpaceDN/>
      <w:adjustRightInd/>
      <w:spacing w:before="100" w:beforeAutospacing="1" w:after="100" w:afterAutospacing="1"/>
    </w:pPr>
    <w:rPr>
      <w:sz w:val="24"/>
      <w:szCs w:val="24"/>
    </w:rPr>
  </w:style>
  <w:style w:type="paragraph" w:customStyle="1" w:styleId="paragraph">
    <w:name w:val="paragraph"/>
    <w:basedOn w:val="a"/>
    <w:rsid w:val="001835C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08DE-D747-4921-9346-96E627C3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Администрация СП</cp:lastModifiedBy>
  <cp:revision>2</cp:revision>
  <cp:lastPrinted>2019-12-11T05:40:00Z</cp:lastPrinted>
  <dcterms:created xsi:type="dcterms:W3CDTF">2019-12-24T11:13:00Z</dcterms:created>
  <dcterms:modified xsi:type="dcterms:W3CDTF">2019-12-24T11:13:00Z</dcterms:modified>
</cp:coreProperties>
</file>