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B" w:rsidRDefault="0030400B" w:rsidP="00190285">
      <w:pPr>
        <w:jc w:val="center"/>
        <w:rPr>
          <w:b/>
        </w:rPr>
      </w:pPr>
    </w:p>
    <w:p w:rsidR="0030400B" w:rsidRDefault="0030400B" w:rsidP="00190285">
      <w:pPr>
        <w:jc w:val="center"/>
        <w:rPr>
          <w:b/>
        </w:rPr>
      </w:pP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СОВЕТ ДЕПУТАТОВ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 xml:space="preserve"> МОЛОКОВСКОГО СЕЛЬСКОГО ПОСЕЛЕНИЯ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РЕШЕНИЕ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90285" w:rsidRPr="00A5297B" w:rsidTr="00F82AF5">
        <w:tc>
          <w:tcPr>
            <w:tcW w:w="3284" w:type="dxa"/>
            <w:shd w:val="clear" w:color="auto" w:fill="auto"/>
          </w:tcPr>
          <w:p w:rsidR="00190285" w:rsidRPr="00A5297B" w:rsidRDefault="001D3A75" w:rsidP="00AD0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190285" w:rsidRPr="00A5297B">
              <w:rPr>
                <w:b/>
                <w:sz w:val="26"/>
                <w:szCs w:val="26"/>
              </w:rPr>
              <w:t>.0</w:t>
            </w:r>
            <w:r w:rsidR="00AD0CD3" w:rsidRPr="00A5297B">
              <w:rPr>
                <w:b/>
                <w:sz w:val="26"/>
                <w:szCs w:val="26"/>
              </w:rPr>
              <w:t>8</w:t>
            </w:r>
            <w:r w:rsidR="00190285" w:rsidRPr="00A5297B">
              <w:rPr>
                <w:b/>
                <w:sz w:val="26"/>
                <w:szCs w:val="26"/>
              </w:rPr>
              <w:t>.2019</w:t>
            </w:r>
          </w:p>
        </w:tc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190285" w:rsidRPr="00A5297B" w:rsidRDefault="001D3A75" w:rsidP="0019028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122</w:t>
            </w:r>
            <w:r w:rsidR="00190285" w:rsidRPr="00A5297B">
              <w:rPr>
                <w:b/>
                <w:sz w:val="26"/>
                <w:szCs w:val="26"/>
              </w:rPr>
              <w:t xml:space="preserve">                                   </w:t>
            </w:r>
          </w:p>
        </w:tc>
      </w:tr>
      <w:tr w:rsidR="00190285" w:rsidRPr="00A5297B" w:rsidTr="00F82AF5"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  <w:r w:rsidRPr="00A5297B">
              <w:rPr>
                <w:b/>
                <w:sz w:val="26"/>
                <w:szCs w:val="26"/>
              </w:rPr>
              <w:t>п</w:t>
            </w:r>
            <w:r w:rsidRPr="00A5297B">
              <w:rPr>
                <w:b/>
                <w:i/>
                <w:sz w:val="26"/>
                <w:szCs w:val="26"/>
              </w:rPr>
              <w:t xml:space="preserve">. </w:t>
            </w:r>
            <w:r w:rsidRPr="00A5297B">
              <w:rPr>
                <w:b/>
                <w:sz w:val="26"/>
                <w:szCs w:val="26"/>
              </w:rPr>
              <w:t>Молоково</w:t>
            </w:r>
          </w:p>
          <w:p w:rsidR="0030400B" w:rsidRPr="00A5297B" w:rsidRDefault="0030400B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297B" w:rsidRDefault="00A5297B" w:rsidP="00190285">
      <w:pPr>
        <w:rPr>
          <w:sz w:val="26"/>
          <w:szCs w:val="26"/>
        </w:rPr>
      </w:pPr>
    </w:p>
    <w:p w:rsidR="00190285" w:rsidRPr="00A5297B" w:rsidRDefault="00190285" w:rsidP="00190285">
      <w:pPr>
        <w:rPr>
          <w:sz w:val="26"/>
          <w:szCs w:val="26"/>
        </w:rPr>
      </w:pPr>
      <w:r w:rsidRPr="00A5297B">
        <w:rPr>
          <w:sz w:val="26"/>
          <w:szCs w:val="26"/>
        </w:rPr>
        <w:t>О внесении изменений в Решение</w:t>
      </w:r>
    </w:p>
    <w:p w:rsidR="00190285" w:rsidRPr="00A5297B" w:rsidRDefault="00190285" w:rsidP="00190285">
      <w:pPr>
        <w:rPr>
          <w:sz w:val="26"/>
          <w:szCs w:val="26"/>
        </w:rPr>
      </w:pPr>
      <w:r w:rsidRPr="00A5297B">
        <w:rPr>
          <w:sz w:val="26"/>
          <w:szCs w:val="26"/>
        </w:rPr>
        <w:t xml:space="preserve">Совета депутатов Молоковского сельского </w:t>
      </w:r>
    </w:p>
    <w:p w:rsidR="00190285" w:rsidRPr="00A5297B" w:rsidRDefault="00190285" w:rsidP="00190285">
      <w:pPr>
        <w:rPr>
          <w:sz w:val="26"/>
          <w:szCs w:val="26"/>
        </w:rPr>
      </w:pPr>
      <w:r w:rsidRPr="00A5297B">
        <w:rPr>
          <w:sz w:val="26"/>
          <w:szCs w:val="26"/>
        </w:rPr>
        <w:t>поселения от 26.12.2018 г. № 106</w:t>
      </w:r>
    </w:p>
    <w:p w:rsidR="00190285" w:rsidRPr="00A5297B" w:rsidRDefault="00190285" w:rsidP="00190285">
      <w:pPr>
        <w:rPr>
          <w:sz w:val="26"/>
          <w:szCs w:val="26"/>
        </w:rPr>
      </w:pPr>
      <w:r w:rsidRPr="00A5297B">
        <w:rPr>
          <w:sz w:val="26"/>
          <w:szCs w:val="26"/>
        </w:rPr>
        <w:t xml:space="preserve"> «О бюджете Молоковского сельского поселения </w:t>
      </w:r>
    </w:p>
    <w:p w:rsidR="00190285" w:rsidRPr="00A5297B" w:rsidRDefault="00190285" w:rsidP="00190285">
      <w:pPr>
        <w:rPr>
          <w:sz w:val="26"/>
          <w:szCs w:val="26"/>
        </w:rPr>
      </w:pPr>
      <w:r w:rsidRPr="00A5297B">
        <w:rPr>
          <w:sz w:val="26"/>
          <w:szCs w:val="26"/>
        </w:rPr>
        <w:t>на 2019 год и на плановый период 2020 и 2021 годов»</w:t>
      </w:r>
    </w:p>
    <w:p w:rsidR="0030400B" w:rsidRPr="00A5297B" w:rsidRDefault="0030400B" w:rsidP="00190285">
      <w:pPr>
        <w:rPr>
          <w:sz w:val="26"/>
          <w:szCs w:val="26"/>
        </w:rPr>
      </w:pPr>
    </w:p>
    <w:p w:rsidR="00A5297B" w:rsidRDefault="00A5297B" w:rsidP="00670BF2">
      <w:pPr>
        <w:ind w:firstLine="709"/>
        <w:jc w:val="both"/>
        <w:rPr>
          <w:sz w:val="26"/>
          <w:szCs w:val="26"/>
        </w:rPr>
      </w:pPr>
    </w:p>
    <w:p w:rsidR="0063053F" w:rsidRPr="00A5297B" w:rsidRDefault="0063053F" w:rsidP="00670BF2">
      <w:pPr>
        <w:ind w:firstLine="709"/>
        <w:jc w:val="both"/>
        <w:rPr>
          <w:b/>
          <w:sz w:val="26"/>
          <w:szCs w:val="26"/>
        </w:rPr>
      </w:pPr>
      <w:r w:rsidRPr="00A5297B">
        <w:rPr>
          <w:sz w:val="26"/>
          <w:szCs w:val="26"/>
        </w:rPr>
        <w:t xml:space="preserve"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Молоковское сельское поселение Молоковского района Тверской области Совет депутатов </w:t>
      </w:r>
      <w:r w:rsidRPr="00A5297B">
        <w:rPr>
          <w:b/>
          <w:sz w:val="26"/>
          <w:szCs w:val="26"/>
        </w:rPr>
        <w:t>РЕШИЛ:</w:t>
      </w:r>
    </w:p>
    <w:p w:rsidR="0063053F" w:rsidRPr="00A5297B" w:rsidRDefault="0063053F" w:rsidP="00670BF2">
      <w:pPr>
        <w:jc w:val="both"/>
        <w:rPr>
          <w:sz w:val="26"/>
          <w:szCs w:val="26"/>
        </w:rPr>
      </w:pPr>
    </w:p>
    <w:p w:rsidR="0063053F" w:rsidRPr="00A5297B" w:rsidRDefault="0063053F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>Статья 1. Внести следующие изменения в</w:t>
      </w:r>
      <w:r w:rsidR="00063D87" w:rsidRPr="00A5297B">
        <w:rPr>
          <w:sz w:val="26"/>
          <w:szCs w:val="26"/>
        </w:rPr>
        <w:t xml:space="preserve"> решение Совета депутатов Молок</w:t>
      </w:r>
      <w:r w:rsidR="00B46E8C" w:rsidRPr="00A5297B">
        <w:rPr>
          <w:sz w:val="26"/>
          <w:szCs w:val="26"/>
        </w:rPr>
        <w:t>о</w:t>
      </w:r>
      <w:r w:rsidRPr="00A5297B">
        <w:rPr>
          <w:sz w:val="26"/>
          <w:szCs w:val="26"/>
        </w:rPr>
        <w:t>вского сельского поселения от 26.12.2018г. № 106 «О бюджете Молоковского сельского поселения на 2019 год и на плановый период 2020 и 2021 годов»: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</w:p>
    <w:p w:rsidR="00106960" w:rsidRPr="00A5297B" w:rsidRDefault="00106960" w:rsidP="00670BF2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>Пункт 1 статьи 1 изложить в следующей редакции: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«</w:t>
      </w:r>
      <w:r w:rsidR="00C741DA" w:rsidRPr="00A5297B">
        <w:rPr>
          <w:sz w:val="26"/>
          <w:szCs w:val="26"/>
        </w:rPr>
        <w:t>1. Утвердить</w:t>
      </w:r>
      <w:r w:rsidRPr="00A5297B">
        <w:rPr>
          <w:sz w:val="26"/>
          <w:szCs w:val="26"/>
        </w:rPr>
        <w:t xml:space="preserve"> основные характеристики бюджета Молоковского сельского поселения на 2019 год: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>1) общий объем доходов бюджета Молоковского сельского поселения в сумме 4</w:t>
      </w:r>
      <w:r w:rsidR="00C03065" w:rsidRPr="00A5297B">
        <w:rPr>
          <w:sz w:val="26"/>
          <w:szCs w:val="26"/>
        </w:rPr>
        <w:t xml:space="preserve"> </w:t>
      </w:r>
      <w:r w:rsidR="001E09ED" w:rsidRPr="00A5297B">
        <w:rPr>
          <w:sz w:val="26"/>
          <w:szCs w:val="26"/>
        </w:rPr>
        <w:t>372</w:t>
      </w:r>
      <w:r w:rsidRPr="00A5297B">
        <w:rPr>
          <w:sz w:val="26"/>
          <w:szCs w:val="26"/>
        </w:rPr>
        <w:t>,</w:t>
      </w:r>
      <w:r w:rsidR="001E09ED" w:rsidRPr="00A5297B">
        <w:rPr>
          <w:sz w:val="26"/>
          <w:szCs w:val="26"/>
        </w:rPr>
        <w:t>8</w:t>
      </w:r>
      <w:r w:rsidR="00787CAF" w:rsidRPr="00A5297B">
        <w:rPr>
          <w:sz w:val="26"/>
          <w:szCs w:val="26"/>
        </w:rPr>
        <w:t>4</w:t>
      </w:r>
      <w:r w:rsidRPr="00A5297B">
        <w:rPr>
          <w:sz w:val="26"/>
          <w:szCs w:val="26"/>
        </w:rPr>
        <w:t xml:space="preserve"> тыс. руб. 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2) общий объем расходов бюджета Молоковского сельского поселения в сумме </w:t>
      </w:r>
      <w:r w:rsidR="001C19A6" w:rsidRPr="00A5297B">
        <w:rPr>
          <w:sz w:val="26"/>
          <w:szCs w:val="26"/>
        </w:rPr>
        <w:t>4</w:t>
      </w:r>
      <w:r w:rsidR="00C03065" w:rsidRPr="00A5297B">
        <w:rPr>
          <w:sz w:val="26"/>
          <w:szCs w:val="26"/>
        </w:rPr>
        <w:t xml:space="preserve"> </w:t>
      </w:r>
      <w:r w:rsidR="001E09ED" w:rsidRPr="00A5297B">
        <w:rPr>
          <w:sz w:val="26"/>
          <w:szCs w:val="26"/>
        </w:rPr>
        <w:t>793</w:t>
      </w:r>
      <w:r w:rsidRPr="00A5297B">
        <w:rPr>
          <w:sz w:val="26"/>
          <w:szCs w:val="26"/>
        </w:rPr>
        <w:t>,</w:t>
      </w:r>
      <w:r w:rsidR="001E09ED" w:rsidRPr="00A5297B">
        <w:rPr>
          <w:sz w:val="26"/>
          <w:szCs w:val="26"/>
        </w:rPr>
        <w:t>6</w:t>
      </w:r>
      <w:r w:rsidR="00787CAF" w:rsidRPr="00A5297B">
        <w:rPr>
          <w:sz w:val="26"/>
          <w:szCs w:val="26"/>
        </w:rPr>
        <w:t>0</w:t>
      </w:r>
      <w:r w:rsidRPr="00A5297B">
        <w:rPr>
          <w:sz w:val="26"/>
          <w:szCs w:val="26"/>
        </w:rPr>
        <w:t xml:space="preserve"> тыс. руб. 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3) дефицит бюджета Молоковского сельского поселения в размере равном </w:t>
      </w:r>
      <w:r w:rsidR="000861FA" w:rsidRPr="00A5297B">
        <w:rPr>
          <w:sz w:val="26"/>
          <w:szCs w:val="26"/>
        </w:rPr>
        <w:t>420,76 тыс. руб</w:t>
      </w:r>
      <w:r w:rsidRPr="00A5297B">
        <w:rPr>
          <w:sz w:val="26"/>
          <w:szCs w:val="26"/>
        </w:rPr>
        <w:t>.</w:t>
      </w:r>
    </w:p>
    <w:p w:rsidR="008D5C05" w:rsidRPr="00A5297B" w:rsidRDefault="008D5C05" w:rsidP="00670BF2">
      <w:pPr>
        <w:jc w:val="both"/>
        <w:rPr>
          <w:sz w:val="26"/>
          <w:szCs w:val="26"/>
        </w:rPr>
      </w:pPr>
    </w:p>
    <w:p w:rsidR="008D5C05" w:rsidRPr="00A5297B" w:rsidRDefault="008D5C05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2. Пункт 3 статьи </w:t>
      </w:r>
      <w:r w:rsidR="000861FA" w:rsidRPr="00A5297B">
        <w:rPr>
          <w:sz w:val="26"/>
          <w:szCs w:val="26"/>
        </w:rPr>
        <w:t xml:space="preserve">1 </w:t>
      </w:r>
      <w:r w:rsidRPr="00A5297B">
        <w:rPr>
          <w:sz w:val="26"/>
          <w:szCs w:val="26"/>
        </w:rPr>
        <w:t>изложить в следующей редакции:</w:t>
      </w:r>
    </w:p>
    <w:p w:rsidR="00106960" w:rsidRPr="00A5297B" w:rsidRDefault="00106960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   </w:t>
      </w:r>
      <w:r w:rsidR="005D00FA" w:rsidRPr="00A5297B">
        <w:rPr>
          <w:sz w:val="26"/>
          <w:szCs w:val="26"/>
        </w:rPr>
        <w:t>«</w:t>
      </w:r>
      <w:r w:rsidRPr="00A5297B">
        <w:rPr>
          <w:sz w:val="26"/>
          <w:szCs w:val="26"/>
        </w:rPr>
        <w:t>3. Утвердить объём межбюджетных трансфертов, получаемых из других бюджетов бюджетной системы Российской Федерации, в 2019 году в сумме 1</w:t>
      </w:r>
      <w:r w:rsidR="0006208E" w:rsidRPr="00A5297B">
        <w:rPr>
          <w:sz w:val="26"/>
          <w:szCs w:val="26"/>
        </w:rPr>
        <w:t>606</w:t>
      </w:r>
      <w:r w:rsidRPr="00A5297B">
        <w:rPr>
          <w:sz w:val="26"/>
          <w:szCs w:val="26"/>
        </w:rPr>
        <w:t>,</w:t>
      </w:r>
      <w:r w:rsidR="0006208E" w:rsidRPr="00A5297B">
        <w:rPr>
          <w:sz w:val="26"/>
          <w:szCs w:val="26"/>
        </w:rPr>
        <w:t>2</w:t>
      </w:r>
      <w:r w:rsidR="00A5297B" w:rsidRPr="00A5297B">
        <w:rPr>
          <w:sz w:val="26"/>
          <w:szCs w:val="26"/>
        </w:rPr>
        <w:t>4</w:t>
      </w:r>
      <w:r w:rsidRPr="00A5297B">
        <w:rPr>
          <w:sz w:val="26"/>
          <w:szCs w:val="26"/>
        </w:rPr>
        <w:t xml:space="preserve"> тыс. руб., в 2020 году в сумме 1128,9 тыс. руб., в 2021 году в сумме 990,2 тыс. руб.</w:t>
      </w:r>
      <w:r w:rsidR="005D00FA" w:rsidRPr="00A5297B">
        <w:rPr>
          <w:sz w:val="26"/>
          <w:szCs w:val="26"/>
        </w:rPr>
        <w:t>»</w:t>
      </w:r>
    </w:p>
    <w:p w:rsidR="000861FA" w:rsidRPr="00A5297B" w:rsidRDefault="000861FA" w:rsidP="00670BF2">
      <w:pPr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Приложение №1 к Решению Совета депутатов Молоковского сельского поселения «Источники финансирования дефицита бюджета Молоковского сельского поселения на 2019 год и на плановый период 2020 и 2021 годов» изложить в новой редакции согласно приложению №1 к настоящему Решению.</w:t>
      </w:r>
    </w:p>
    <w:p w:rsidR="001E09ED" w:rsidRPr="00A5297B" w:rsidRDefault="001E09ED" w:rsidP="001E09ED">
      <w:pPr>
        <w:jc w:val="both"/>
        <w:rPr>
          <w:sz w:val="26"/>
          <w:szCs w:val="26"/>
        </w:rPr>
      </w:pPr>
    </w:p>
    <w:p w:rsidR="001E09ED" w:rsidRPr="00A5297B" w:rsidRDefault="001E09ED" w:rsidP="001E09ED">
      <w:pPr>
        <w:pStyle w:val="aa"/>
        <w:tabs>
          <w:tab w:val="left" w:pos="0"/>
          <w:tab w:val="left" w:pos="142"/>
        </w:tabs>
        <w:ind w:left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>8. Приложение №2 к Решению Совета депутатов Молоковского сельского поселения «Перечень и коды главных администраторов доходов бюджета Молоковского сельского поселения на 2019 год и на плановый период 2020 и 2021 годов» изложить в новой редакции согласно приложению №2 к настоящему Решению.</w:t>
      </w:r>
    </w:p>
    <w:p w:rsidR="00515E03" w:rsidRPr="00A5297B" w:rsidRDefault="00515E03" w:rsidP="00670BF2">
      <w:pPr>
        <w:pStyle w:val="aa"/>
        <w:ind w:left="0"/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Приложение №6 к Решению Совета депутатов Молоковского сельского поселения «Прогнозируемые доходы  бюджета Обросовского сельского поселения по группам, подгруппам, статьям, подстатьям и элементам доходов классификации доходов бюджетов Российской Федерации на 2019 год и на плановый период 2020 и 2021 годов» изложить в новой редакции согласно приложению №</w:t>
      </w:r>
      <w:r w:rsidR="001E09ED" w:rsidRPr="00A5297B">
        <w:rPr>
          <w:sz w:val="26"/>
          <w:szCs w:val="26"/>
        </w:rPr>
        <w:t>3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670BF2">
      <w:pPr>
        <w:pStyle w:val="aa"/>
        <w:ind w:left="0"/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>Приложение №7 к Решению Совета депутатов Молоковского сельского поселения «</w:t>
      </w:r>
      <w:r w:rsidRPr="00A5297B">
        <w:rPr>
          <w:bCs/>
          <w:color w:val="000000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бюджета на 2019 год и на плановый период 2020 и 2021 годов</w:t>
      </w:r>
      <w:r w:rsidRPr="00A5297B">
        <w:rPr>
          <w:sz w:val="26"/>
          <w:szCs w:val="26"/>
        </w:rPr>
        <w:t>» изложить в новой редакции согласно приложению №</w:t>
      </w:r>
      <w:r w:rsidR="001E09ED" w:rsidRPr="00A5297B">
        <w:rPr>
          <w:sz w:val="26"/>
          <w:szCs w:val="26"/>
        </w:rPr>
        <w:t>4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670BF2">
      <w:pPr>
        <w:pStyle w:val="aa"/>
        <w:ind w:left="0"/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Приложение № 8 к Решению Совета депутатов Молоковского сельского поселения «</w:t>
      </w:r>
      <w:r w:rsidRPr="00A5297B">
        <w:rPr>
          <w:bCs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статьям, муниципальным программам и непрограммным направлениям деятельности), группам (группам  и подгруппам) видов расходов классификации расходов бюджетов на 2019 год и на плановый период 2020 и 2021 годов</w:t>
      </w:r>
      <w:r w:rsidRPr="00A5297B">
        <w:rPr>
          <w:sz w:val="26"/>
          <w:szCs w:val="26"/>
        </w:rPr>
        <w:t xml:space="preserve">»  изложить в новой редакции согласно приложению № </w:t>
      </w:r>
      <w:r w:rsidR="001E09ED" w:rsidRPr="00A5297B">
        <w:rPr>
          <w:sz w:val="26"/>
          <w:szCs w:val="26"/>
        </w:rPr>
        <w:t>5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670BF2">
      <w:pPr>
        <w:pStyle w:val="aa"/>
        <w:ind w:left="0"/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Приложение № 9 к Решению Совета депутатов Молоковского сельского поселения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годов» изложить в новой </w:t>
      </w:r>
      <w:r w:rsidR="001E09ED" w:rsidRPr="00A5297B">
        <w:rPr>
          <w:sz w:val="26"/>
          <w:szCs w:val="26"/>
        </w:rPr>
        <w:t>редакции согласно приложению № 6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670BF2">
      <w:pPr>
        <w:pStyle w:val="aa"/>
        <w:ind w:left="0"/>
        <w:jc w:val="both"/>
        <w:rPr>
          <w:sz w:val="26"/>
          <w:szCs w:val="26"/>
        </w:rPr>
      </w:pPr>
    </w:p>
    <w:p w:rsidR="00515E03" w:rsidRPr="00A5297B" w:rsidRDefault="00515E03" w:rsidP="00670BF2">
      <w:pPr>
        <w:pStyle w:val="aa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</w:t>
      </w:r>
      <w:bookmarkStart w:id="0" w:name="_Hlk14879977"/>
      <w:r w:rsidRPr="00A5297B">
        <w:rPr>
          <w:sz w:val="26"/>
          <w:szCs w:val="26"/>
        </w:rPr>
        <w:t xml:space="preserve">Приложение №10 к Решению Совета депутатов Молоковского сельского поселения </w:t>
      </w:r>
      <w:bookmarkEnd w:id="0"/>
      <w:r w:rsidRPr="00A5297B"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годов» изложить в новой редакции согласно приложению № </w:t>
      </w:r>
      <w:r w:rsidR="001E09ED" w:rsidRPr="00A5297B">
        <w:rPr>
          <w:sz w:val="26"/>
          <w:szCs w:val="26"/>
        </w:rPr>
        <w:t>7</w:t>
      </w:r>
      <w:r w:rsidRPr="00A5297B">
        <w:rPr>
          <w:sz w:val="26"/>
          <w:szCs w:val="26"/>
        </w:rPr>
        <w:t xml:space="preserve"> к настоящему Решению.</w:t>
      </w:r>
    </w:p>
    <w:p w:rsidR="00670BF2" w:rsidRPr="00A5297B" w:rsidRDefault="00670BF2" w:rsidP="00670BF2">
      <w:pPr>
        <w:pStyle w:val="aa"/>
        <w:rPr>
          <w:sz w:val="26"/>
          <w:szCs w:val="26"/>
        </w:rPr>
      </w:pPr>
    </w:p>
    <w:p w:rsidR="00106960" w:rsidRPr="00A5297B" w:rsidRDefault="00812B41" w:rsidP="00670BF2">
      <w:pPr>
        <w:jc w:val="both"/>
        <w:rPr>
          <w:sz w:val="26"/>
          <w:szCs w:val="26"/>
        </w:rPr>
      </w:pPr>
      <w:r w:rsidRPr="00A5297B">
        <w:rPr>
          <w:sz w:val="26"/>
          <w:szCs w:val="26"/>
        </w:rPr>
        <w:t>Статья 2.</w:t>
      </w:r>
      <w:r w:rsidR="00515E03" w:rsidRPr="00A5297B">
        <w:rPr>
          <w:sz w:val="26"/>
          <w:szCs w:val="26"/>
        </w:rPr>
        <w:t xml:space="preserve"> </w:t>
      </w:r>
      <w:r w:rsidR="00106960" w:rsidRPr="00A5297B">
        <w:rPr>
          <w:sz w:val="26"/>
          <w:szCs w:val="26"/>
        </w:rPr>
        <w:t xml:space="preserve">Настоящее решение вступает в силу со дня подписания и подлежит немедленному обнародованию.    </w:t>
      </w:r>
    </w:p>
    <w:p w:rsidR="00106960" w:rsidRPr="00A5297B" w:rsidRDefault="00106960" w:rsidP="0063053F">
      <w:pPr>
        <w:jc w:val="both"/>
        <w:rPr>
          <w:sz w:val="26"/>
          <w:szCs w:val="26"/>
        </w:rPr>
      </w:pPr>
    </w:p>
    <w:p w:rsidR="00A5297B" w:rsidRDefault="00A5297B" w:rsidP="00190285">
      <w:pPr>
        <w:jc w:val="both"/>
        <w:rPr>
          <w:b/>
          <w:sz w:val="26"/>
          <w:szCs w:val="26"/>
        </w:rPr>
      </w:pPr>
    </w:p>
    <w:p w:rsidR="00A5297B" w:rsidRDefault="00A5297B" w:rsidP="00190285">
      <w:pPr>
        <w:jc w:val="both"/>
        <w:rPr>
          <w:b/>
          <w:sz w:val="26"/>
          <w:szCs w:val="26"/>
        </w:rPr>
      </w:pPr>
    </w:p>
    <w:p w:rsidR="00190285" w:rsidRPr="00A5297B" w:rsidRDefault="00190285" w:rsidP="00190285">
      <w:pPr>
        <w:jc w:val="both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Глава Молоковского</w:t>
      </w:r>
      <w:r w:rsidRPr="00A5297B">
        <w:rPr>
          <w:b/>
          <w:i/>
          <w:sz w:val="26"/>
          <w:szCs w:val="26"/>
        </w:rPr>
        <w:t xml:space="preserve"> </w:t>
      </w:r>
      <w:r w:rsidRPr="00A5297B">
        <w:rPr>
          <w:b/>
          <w:sz w:val="26"/>
          <w:szCs w:val="26"/>
        </w:rPr>
        <w:t xml:space="preserve">                                                                   </w:t>
      </w:r>
    </w:p>
    <w:p w:rsidR="00190285" w:rsidRPr="00A5297B" w:rsidRDefault="00190285" w:rsidP="00190285">
      <w:pPr>
        <w:jc w:val="both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 xml:space="preserve">сельского поселения                                 </w:t>
      </w:r>
      <w:r w:rsidR="00A5297B">
        <w:rPr>
          <w:b/>
          <w:sz w:val="26"/>
          <w:szCs w:val="26"/>
        </w:rPr>
        <w:t xml:space="preserve">      </w:t>
      </w:r>
      <w:r w:rsidRPr="00A5297B">
        <w:rPr>
          <w:b/>
          <w:sz w:val="26"/>
          <w:szCs w:val="26"/>
        </w:rPr>
        <w:t xml:space="preserve">                                                А.И.Жук</w:t>
      </w:r>
    </w:p>
    <w:p w:rsidR="0030400B" w:rsidRDefault="0030400B" w:rsidP="00190285">
      <w:pPr>
        <w:jc w:val="both"/>
        <w:rPr>
          <w:b/>
          <w:sz w:val="28"/>
          <w:szCs w:val="28"/>
        </w:rPr>
      </w:pPr>
    </w:p>
    <w:p w:rsidR="00A5297B" w:rsidRDefault="00A529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30F9" w:rsidRDefault="00D730F9" w:rsidP="00D730F9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D730F9" w:rsidRDefault="00D730F9" w:rsidP="00D730F9">
      <w:pPr>
        <w:jc w:val="right"/>
      </w:pPr>
      <w:r>
        <w:t>К Решению Совета депутатов</w:t>
      </w:r>
    </w:p>
    <w:p w:rsidR="00D730F9" w:rsidRPr="00924DAA" w:rsidRDefault="00D730F9" w:rsidP="00D730F9">
      <w:pPr>
        <w:jc w:val="right"/>
      </w:pPr>
      <w:r>
        <w:t>Молоковского сельского поселения</w:t>
      </w:r>
    </w:p>
    <w:p w:rsidR="00D730F9" w:rsidRPr="00B075C0" w:rsidRDefault="00D730F9" w:rsidP="00D730F9">
      <w:pPr>
        <w:jc w:val="right"/>
        <w:rPr>
          <w:color w:val="FF0000"/>
        </w:rPr>
      </w:pPr>
      <w:r w:rsidRPr="00924DAA">
        <w:t>от</w:t>
      </w:r>
      <w:r w:rsidR="001D3A75">
        <w:t xml:space="preserve"> 16</w:t>
      </w:r>
      <w:r w:rsidRPr="00924DAA">
        <w:t>.0</w:t>
      </w:r>
      <w:r w:rsidR="00B075C0" w:rsidRPr="00924DAA">
        <w:t>8</w:t>
      </w:r>
      <w:r w:rsidRPr="00924DAA">
        <w:t>.2019 г.  №</w:t>
      </w:r>
      <w:r w:rsidR="001D3A75">
        <w:t xml:space="preserve"> 122</w:t>
      </w:r>
    </w:p>
    <w:p w:rsidR="00D730F9" w:rsidRDefault="00D730F9" w:rsidP="00D730F9">
      <w:pPr>
        <w:jc w:val="right"/>
      </w:pPr>
      <w:r>
        <w:t>«О внесении изменений в решение Совета</w:t>
      </w:r>
    </w:p>
    <w:p w:rsidR="00D730F9" w:rsidRDefault="00D730F9" w:rsidP="00D730F9">
      <w:pPr>
        <w:jc w:val="right"/>
      </w:pPr>
      <w:r>
        <w:t xml:space="preserve">депутатов Молоковского сельского поселения </w:t>
      </w:r>
    </w:p>
    <w:p w:rsidR="00D730F9" w:rsidRDefault="00D730F9" w:rsidP="00D730F9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D730F9" w:rsidRDefault="00D730F9" w:rsidP="00D730F9">
      <w:pPr>
        <w:jc w:val="right"/>
      </w:pPr>
      <w:r>
        <w:t xml:space="preserve">поселения на 2019 год и на плановый период 2020 и 2021 годов» </w:t>
      </w:r>
    </w:p>
    <w:p w:rsidR="00437DE8" w:rsidRDefault="00437DE8" w:rsidP="00190285">
      <w:pPr>
        <w:jc w:val="both"/>
        <w:rPr>
          <w:b/>
          <w:sz w:val="28"/>
          <w:szCs w:val="28"/>
        </w:rPr>
      </w:pPr>
    </w:p>
    <w:p w:rsidR="00437DE8" w:rsidRPr="00847613" w:rsidRDefault="00437DE8" w:rsidP="00437DE8">
      <w:pPr>
        <w:ind w:left="360"/>
        <w:jc w:val="right"/>
      </w:pPr>
      <w:r w:rsidRPr="00847613">
        <w:t>Приложение № 1</w:t>
      </w:r>
    </w:p>
    <w:p w:rsidR="00437DE8" w:rsidRPr="00847613" w:rsidRDefault="00437DE8" w:rsidP="00437DE8">
      <w:pPr>
        <w:tabs>
          <w:tab w:val="center" w:pos="4677"/>
          <w:tab w:val="right" w:pos="9355"/>
        </w:tabs>
        <w:jc w:val="right"/>
      </w:pPr>
      <w:r w:rsidRPr="00847613">
        <w:tab/>
        <w:t xml:space="preserve">                                                                                к Решению Совета депутатов </w:t>
      </w:r>
    </w:p>
    <w:p w:rsidR="00437DE8" w:rsidRPr="00847613" w:rsidRDefault="00437DE8" w:rsidP="00437DE8">
      <w:pPr>
        <w:jc w:val="right"/>
      </w:pPr>
      <w:r w:rsidRPr="00847613">
        <w:t>Молоковского сельского поселения №</w:t>
      </w:r>
      <w:r>
        <w:t>106</w:t>
      </w:r>
      <w:r w:rsidRPr="00847613">
        <w:t xml:space="preserve">  от </w:t>
      </w:r>
      <w:r>
        <w:t>26</w:t>
      </w:r>
      <w:r w:rsidRPr="00847613">
        <w:t>.12.201</w:t>
      </w:r>
      <w:r>
        <w:t>8</w:t>
      </w:r>
      <w:r w:rsidRPr="00847613">
        <w:t xml:space="preserve"> г.</w:t>
      </w:r>
    </w:p>
    <w:p w:rsidR="00437DE8" w:rsidRPr="00847613" w:rsidRDefault="00437DE8" w:rsidP="00437DE8">
      <w:pPr>
        <w:jc w:val="right"/>
      </w:pPr>
      <w:r w:rsidRPr="00847613">
        <w:t xml:space="preserve">                                              «О бюджете Молоковского сельского</w:t>
      </w:r>
      <w:r w:rsidRPr="00847613">
        <w:rPr>
          <w:i/>
        </w:rPr>
        <w:t xml:space="preserve"> </w:t>
      </w:r>
      <w:r w:rsidRPr="00847613">
        <w:t xml:space="preserve">поселения </w:t>
      </w:r>
    </w:p>
    <w:p w:rsidR="00437DE8" w:rsidRPr="00847613" w:rsidRDefault="00437DE8" w:rsidP="00437DE8">
      <w:pPr>
        <w:jc w:val="right"/>
        <w:rPr>
          <w:i/>
        </w:rPr>
      </w:pPr>
      <w:r w:rsidRPr="00847613">
        <w:t xml:space="preserve">                                     на 201</w:t>
      </w:r>
      <w:r>
        <w:t>9</w:t>
      </w:r>
      <w:r w:rsidRPr="00847613">
        <w:t xml:space="preserve"> год и на плановый период 20</w:t>
      </w:r>
      <w:r>
        <w:t>20</w:t>
      </w:r>
      <w:r w:rsidRPr="00847613">
        <w:t xml:space="preserve"> и 202</w:t>
      </w:r>
      <w:r>
        <w:t>1</w:t>
      </w:r>
      <w:r w:rsidRPr="00847613">
        <w:t xml:space="preserve"> годов»</w:t>
      </w:r>
    </w:p>
    <w:p w:rsidR="00437DE8" w:rsidRDefault="00437DE8" w:rsidP="00437D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37DE8" w:rsidRDefault="00437DE8" w:rsidP="00437DE8">
      <w:pPr>
        <w:jc w:val="center"/>
        <w:rPr>
          <w:b/>
          <w:sz w:val="28"/>
          <w:szCs w:val="28"/>
        </w:rPr>
      </w:pPr>
    </w:p>
    <w:p w:rsidR="00437DE8" w:rsidRDefault="00437DE8" w:rsidP="0043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Молоковского сельского поселения на 2019 год и на плановый период 2020 и 2021 годов </w:t>
      </w:r>
    </w:p>
    <w:p w:rsidR="00437DE8" w:rsidRDefault="00437DE8" w:rsidP="00437DE8">
      <w:pPr>
        <w:jc w:val="center"/>
        <w:rPr>
          <w:b/>
          <w:sz w:val="28"/>
          <w:szCs w:val="28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118"/>
        <w:gridCol w:w="1134"/>
        <w:gridCol w:w="1134"/>
        <w:gridCol w:w="1127"/>
      </w:tblGrid>
      <w:tr w:rsidR="00437DE8" w:rsidTr="00137BCB">
        <w:trPr>
          <w:trHeight w:val="276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37DE8" w:rsidRDefault="00437DE8" w:rsidP="00437DE8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</w:tr>
      <w:tr w:rsidR="00437DE8" w:rsidTr="00137BCB">
        <w:trPr>
          <w:trHeight w:val="276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8" w:rsidRDefault="00437DE8" w:rsidP="00437DE8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E8" w:rsidRDefault="00437DE8" w:rsidP="00437DE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872187" w:rsidP="00437DE8">
            <w:pPr>
              <w:jc w:val="center"/>
              <w:rPr>
                <w:b/>
              </w:rPr>
            </w:pPr>
            <w:r>
              <w:rPr>
                <w:b/>
              </w:rPr>
              <w:t>420,76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  <w:rPr>
                <w:i/>
              </w:rPr>
            </w:pPr>
            <w:r>
              <w:rPr>
                <w:i/>
              </w:rPr>
              <w:t>000 01 05 00 00 00 0000 500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  <w:rPr>
                <w:i/>
              </w:rPr>
            </w:pPr>
            <w:r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437DE8" w:rsidP="0006208E">
            <w:pPr>
              <w:jc w:val="center"/>
            </w:pPr>
            <w:r w:rsidRPr="00872187">
              <w:t>-</w:t>
            </w:r>
            <w:r w:rsidR="0006208E">
              <w:t>4372,8</w:t>
            </w:r>
            <w:r w:rsidR="00787CA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Увеличение прочих остатков   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</w:pPr>
            <w:r w:rsidRPr="00872187">
              <w:t>-</w:t>
            </w:r>
            <w:r>
              <w:t>4372,8</w:t>
            </w:r>
            <w:r w:rsidR="00787CA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</w:pPr>
            <w:r w:rsidRPr="00872187">
              <w:t>-</w:t>
            </w:r>
            <w:r>
              <w:t>4372,8</w:t>
            </w:r>
            <w:r w:rsidR="00787CA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</w:pPr>
            <w:r w:rsidRPr="00872187">
              <w:t>-</w:t>
            </w:r>
            <w:r>
              <w:t>4372,8</w:t>
            </w:r>
            <w:r w:rsidR="00787CA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-4121,6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  <w:rPr>
                <w:i/>
              </w:rPr>
            </w:pPr>
            <w:r>
              <w:rPr>
                <w:i/>
              </w:rPr>
              <w:t>000 01 05 00 00 00 0000 600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  <w:rPr>
                <w:i/>
              </w:rPr>
            </w:pPr>
            <w:r>
              <w:rPr>
                <w:i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956205">
            <w:pPr>
              <w:jc w:val="center"/>
              <w:rPr>
                <w:color w:val="FF0000"/>
              </w:rPr>
            </w:pPr>
            <w:r>
              <w:t>4793,6</w:t>
            </w:r>
            <w:r w:rsidR="00787C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000 01 05 01 00 00 0000 600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  <w:rPr>
                <w:color w:val="FF0000"/>
              </w:rPr>
            </w:pPr>
            <w:r>
              <w:t>4793,6</w:t>
            </w:r>
            <w:r w:rsidR="00787C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  <w:rPr>
                <w:color w:val="FF0000"/>
              </w:rPr>
            </w:pPr>
            <w:r>
              <w:t>4793,6</w:t>
            </w:r>
            <w:r w:rsidR="00787C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center"/>
            </w:pPr>
            <w:r>
              <w:t>000 01 05 02 01 10 0000 610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</w:pPr>
            <w:r>
              <w:t>Уменьшение прочих остатков   денежных   средств   бюджетов 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06208E" w:rsidP="00437DE8">
            <w:pPr>
              <w:jc w:val="center"/>
              <w:rPr>
                <w:color w:val="FF0000"/>
              </w:rPr>
            </w:pPr>
            <w:r>
              <w:t>4793,6</w:t>
            </w:r>
            <w:r w:rsidR="00787C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4056,2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</w:pPr>
            <w:r w:rsidRPr="00872187">
              <w:t>4121,6</w:t>
            </w:r>
          </w:p>
        </w:tc>
      </w:tr>
      <w:tr w:rsidR="00437DE8" w:rsidTr="00137BCB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Default="00437DE8" w:rsidP="00437DE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Default="00437DE8" w:rsidP="00437D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E8" w:rsidRPr="00872187" w:rsidRDefault="00872187" w:rsidP="00437DE8">
            <w:pPr>
              <w:jc w:val="center"/>
              <w:rPr>
                <w:b/>
              </w:rPr>
            </w:pPr>
            <w:r>
              <w:rPr>
                <w:b/>
              </w:rPr>
              <w:t>420,76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  <w:rPr>
                <w:b/>
              </w:rPr>
            </w:pPr>
            <w:r w:rsidRPr="00872187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8" w:rsidRPr="00872187" w:rsidRDefault="00437DE8" w:rsidP="00437DE8">
            <w:pPr>
              <w:jc w:val="center"/>
              <w:rPr>
                <w:b/>
              </w:rPr>
            </w:pPr>
            <w:r w:rsidRPr="00872187">
              <w:rPr>
                <w:b/>
              </w:rPr>
              <w:t>0</w:t>
            </w:r>
          </w:p>
        </w:tc>
      </w:tr>
    </w:tbl>
    <w:p w:rsidR="00437DE8" w:rsidRDefault="00437DE8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06208E">
      <w:pPr>
        <w:jc w:val="right"/>
        <w:rPr>
          <w:b/>
        </w:rPr>
      </w:pPr>
      <w:r>
        <w:rPr>
          <w:b/>
        </w:rPr>
        <w:t xml:space="preserve">Приложение № 2 </w:t>
      </w:r>
    </w:p>
    <w:p w:rsidR="0006208E" w:rsidRDefault="0006208E" w:rsidP="0006208E">
      <w:pPr>
        <w:jc w:val="right"/>
      </w:pPr>
      <w:r>
        <w:t>К Решению Совета депутатов</w:t>
      </w:r>
    </w:p>
    <w:p w:rsidR="0006208E" w:rsidRDefault="0006208E" w:rsidP="0006208E">
      <w:pPr>
        <w:jc w:val="right"/>
      </w:pPr>
      <w:r>
        <w:t>Молоковского сельского поселения</w:t>
      </w:r>
    </w:p>
    <w:p w:rsidR="0006208E" w:rsidRPr="00924DAA" w:rsidRDefault="0006208E" w:rsidP="0006208E">
      <w:pPr>
        <w:jc w:val="right"/>
      </w:pPr>
      <w:r>
        <w:t>о</w:t>
      </w:r>
      <w:r w:rsidRPr="00E653D2">
        <w:t>т</w:t>
      </w:r>
      <w:r>
        <w:t xml:space="preserve"> </w:t>
      </w:r>
      <w:r w:rsidR="001D3A75">
        <w:t>16</w:t>
      </w:r>
      <w:r w:rsidRPr="00E653D2">
        <w:t>.</w:t>
      </w:r>
      <w:r>
        <w:t>0</w:t>
      </w:r>
      <w:r w:rsidRPr="0006208E">
        <w:t>8</w:t>
      </w:r>
      <w:r w:rsidRPr="00E653D2">
        <w:t>.201</w:t>
      </w:r>
      <w:r>
        <w:t>9</w:t>
      </w:r>
      <w:r w:rsidRPr="00E653D2">
        <w:t xml:space="preserve"> г.  №</w:t>
      </w:r>
      <w:r w:rsidR="00924DAA">
        <w:t xml:space="preserve"> </w:t>
      </w:r>
      <w:r w:rsidR="001D3A75">
        <w:t>122</w:t>
      </w:r>
    </w:p>
    <w:p w:rsidR="0006208E" w:rsidRDefault="0006208E" w:rsidP="0006208E">
      <w:pPr>
        <w:jc w:val="right"/>
      </w:pPr>
      <w:r>
        <w:t>«О внесении изменений в решение Совета</w:t>
      </w:r>
    </w:p>
    <w:p w:rsidR="0006208E" w:rsidRDefault="0006208E" w:rsidP="0006208E">
      <w:pPr>
        <w:jc w:val="right"/>
      </w:pPr>
      <w:r>
        <w:t xml:space="preserve">депутатов Молоковского сельского поселения </w:t>
      </w:r>
    </w:p>
    <w:p w:rsidR="0006208E" w:rsidRDefault="0006208E" w:rsidP="0006208E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06208E" w:rsidRDefault="0006208E" w:rsidP="0006208E">
      <w:pPr>
        <w:jc w:val="right"/>
      </w:pPr>
      <w:r>
        <w:t xml:space="preserve">поселения на 2019 год и на плановый период 2020 и 2021 годов» </w:t>
      </w:r>
    </w:p>
    <w:p w:rsidR="0006208E" w:rsidRDefault="0006208E" w:rsidP="0006208E">
      <w:pPr>
        <w:rPr>
          <w:b/>
        </w:rPr>
      </w:pPr>
    </w:p>
    <w:p w:rsidR="0006208E" w:rsidRPr="00165341" w:rsidRDefault="0006208E" w:rsidP="0006208E">
      <w:pPr>
        <w:jc w:val="right"/>
      </w:pPr>
      <w:r w:rsidRPr="00165341">
        <w:t>Приложение №</w:t>
      </w:r>
      <w:r>
        <w:t>2</w:t>
      </w:r>
      <w:r w:rsidRPr="00165341">
        <w:t xml:space="preserve"> </w:t>
      </w:r>
    </w:p>
    <w:p w:rsidR="0006208E" w:rsidRPr="00165341" w:rsidRDefault="0006208E" w:rsidP="0006208E">
      <w:pPr>
        <w:tabs>
          <w:tab w:val="center" w:pos="4677"/>
          <w:tab w:val="right" w:pos="9355"/>
        </w:tabs>
        <w:jc w:val="right"/>
      </w:pPr>
      <w:r w:rsidRPr="00165341">
        <w:tab/>
        <w:t xml:space="preserve">                                                                                к Решению Совета депутатов </w:t>
      </w:r>
    </w:p>
    <w:p w:rsidR="0006208E" w:rsidRPr="00165341" w:rsidRDefault="0006208E" w:rsidP="0006208E">
      <w:pPr>
        <w:jc w:val="right"/>
      </w:pPr>
      <w:r w:rsidRPr="00165341">
        <w:t>Молоковского сельского поселения №</w:t>
      </w:r>
      <w:r>
        <w:t>106</w:t>
      </w:r>
      <w:r w:rsidRPr="00165341">
        <w:t xml:space="preserve"> от </w:t>
      </w:r>
      <w:r>
        <w:t>26</w:t>
      </w:r>
      <w:r w:rsidRPr="00165341">
        <w:t>.12.201</w:t>
      </w:r>
      <w:r>
        <w:t>8</w:t>
      </w:r>
      <w:r w:rsidRPr="00165341">
        <w:t xml:space="preserve"> г.</w:t>
      </w:r>
    </w:p>
    <w:p w:rsidR="0006208E" w:rsidRPr="00165341" w:rsidRDefault="0006208E" w:rsidP="0006208E">
      <w:pPr>
        <w:jc w:val="right"/>
      </w:pPr>
      <w:r w:rsidRPr="00165341">
        <w:t xml:space="preserve">                                            «О бюджете Молоковского сельского</w:t>
      </w:r>
      <w:r w:rsidRPr="00165341">
        <w:rPr>
          <w:i/>
        </w:rPr>
        <w:t xml:space="preserve"> </w:t>
      </w:r>
      <w:r w:rsidRPr="00165341">
        <w:t xml:space="preserve">поселения </w:t>
      </w:r>
    </w:p>
    <w:p w:rsidR="0006208E" w:rsidRPr="00165341" w:rsidRDefault="0006208E" w:rsidP="0006208E">
      <w:pPr>
        <w:jc w:val="right"/>
      </w:pPr>
      <w:r w:rsidRPr="00165341">
        <w:t xml:space="preserve">                             на 201</w:t>
      </w:r>
      <w:r>
        <w:t>9</w:t>
      </w:r>
      <w:r w:rsidRPr="00165341">
        <w:t xml:space="preserve"> год и на плановый период 20</w:t>
      </w:r>
      <w:r>
        <w:t>20</w:t>
      </w:r>
      <w:r w:rsidRPr="00165341">
        <w:t xml:space="preserve"> и 202</w:t>
      </w:r>
      <w:r>
        <w:t>1</w:t>
      </w:r>
      <w:r w:rsidRPr="00165341">
        <w:t xml:space="preserve"> годов»</w:t>
      </w: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коды главных администраторов доходов бюджета Молоковского сельского поселения на 2019 год и на плановый период </w:t>
      </w:r>
    </w:p>
    <w:p w:rsidR="0006208E" w:rsidRDefault="0006208E" w:rsidP="0043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и 2021 годов</w:t>
      </w:r>
    </w:p>
    <w:p w:rsidR="0006208E" w:rsidRDefault="0006208E" w:rsidP="00437D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3240"/>
        <w:gridCol w:w="5322"/>
      </w:tblGrid>
      <w:tr w:rsidR="0006208E" w:rsidTr="002D060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06208E" w:rsidTr="002D060C">
        <w:trPr>
          <w:cantSplit/>
          <w:trHeight w:val="11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08E" w:rsidRDefault="0006208E" w:rsidP="002D060C">
            <w:pPr>
              <w:ind w:left="113" w:right="113"/>
              <w:jc w:val="center"/>
            </w:pPr>
            <w:r>
              <w:t xml:space="preserve">Гл.Администратора </w:t>
            </w:r>
          </w:p>
          <w:p w:rsidR="0006208E" w:rsidRDefault="0006208E" w:rsidP="002D060C">
            <w:pPr>
              <w:ind w:left="113" w:right="113"/>
              <w:jc w:val="center"/>
            </w:pPr>
            <w:r>
              <w:t>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</w:pPr>
            <w:r>
              <w:t xml:space="preserve">Доходов бюджета Молоковского сельского </w:t>
            </w:r>
          </w:p>
          <w:p w:rsidR="0006208E" w:rsidRDefault="0006208E" w:rsidP="002D060C">
            <w:pPr>
              <w:jc w:val="center"/>
            </w:pPr>
            <w: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Молоковского сельского поселения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1 08 07175 01 1000 110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– сумма платежа (перерасчёты, недоимка и задолженность по соответствующему платежу, в том числе по отменённому)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1 08 07175 01 4000 110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rPr>
                <w:i/>
                <w:sz w:val="28"/>
                <w:szCs w:val="28"/>
              </w:rPr>
              <w:lastRenderedPageBreak/>
              <w:t>поселений – прочие поступления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 </w:t>
            </w:r>
            <w:proofErr w:type="spellStart"/>
            <w:r>
              <w:rPr>
                <w:sz w:val="28"/>
                <w:szCs w:val="28"/>
              </w:rPr>
              <w:t>соб-ти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  (за исключением имущества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бюджетных и автономных учреждений, а также </w:t>
            </w:r>
            <w:proofErr w:type="spellStart"/>
            <w:r>
              <w:rPr>
                <w:sz w:val="28"/>
                <w:szCs w:val="28"/>
              </w:rPr>
              <w:t>имущ-ва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унитар</w:t>
            </w:r>
            <w:proofErr w:type="spellEnd"/>
            <w:r>
              <w:rPr>
                <w:sz w:val="28"/>
                <w:szCs w:val="28"/>
              </w:rPr>
              <w:t>. предприятий, в т.ч. казённых)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Pr="00275B37" w:rsidRDefault="0006208E" w:rsidP="002D060C">
            <w:pPr>
              <w:rPr>
                <w:sz w:val="28"/>
                <w:szCs w:val="28"/>
              </w:rPr>
            </w:pPr>
            <w:r w:rsidRPr="00275B37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>
              <w:rPr>
                <w:sz w:val="28"/>
                <w:szCs w:val="28"/>
              </w:rPr>
              <w:lastRenderedPageBreak/>
              <w:t>сбалансированности бюджетов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Pr="00447483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Pr="00447483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2 02 29999 10 2228 150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30400B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(Субсидии бюджетам на обеспечение разработки генеральных планов муниципальных образований Тверской области)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Pr="00447483" w:rsidRDefault="0006208E" w:rsidP="002D060C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Pr="00447483" w:rsidRDefault="0006208E" w:rsidP="002D060C">
            <w:pPr>
              <w:jc w:val="center"/>
              <w:rPr>
                <w:sz w:val="28"/>
                <w:szCs w:val="28"/>
              </w:rPr>
            </w:pPr>
            <w:r w:rsidRPr="0044748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9</w:t>
            </w:r>
            <w:r w:rsidRPr="00447483">
              <w:rPr>
                <w:sz w:val="28"/>
                <w:szCs w:val="28"/>
              </w:rPr>
              <w:t>999 10 9000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Pr="00447483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</w:t>
            </w:r>
            <w:r w:rsidRPr="00447483">
              <w:rPr>
                <w:sz w:val="28"/>
                <w:szCs w:val="28"/>
              </w:rPr>
              <w:t>Субсидии бюджетам в рамках Фонда поддержки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2 02 35118 10 1020 150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бюджетам сельских поселений на осуществление первичного воинского учёта на территориях, где отсутствуют военные комиссариаты)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2 02 39999 10 2114 150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 (Прочие субвенции бюджетам сельских поселений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2 02 39999 10 2192 150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субвенции бюджетам сельских поселений (Субвенции бюджетам сельских поселений на осуществление органами местного самоуправления </w:t>
            </w:r>
            <w:r w:rsidRPr="005F1DE2">
              <w:rPr>
                <w:sz w:val="28"/>
                <w:szCs w:val="28"/>
              </w:rPr>
              <w:t>муниципальных образований Тверской области</w:t>
            </w:r>
            <w:r>
              <w:rPr>
                <w:sz w:val="28"/>
                <w:szCs w:val="28"/>
              </w:rPr>
              <w:t xml:space="preserve">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2 02 49999 10 3001 150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2 02 49999 10 9000 150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(Прочие межбюджетные </w:t>
            </w:r>
            <w:r>
              <w:rPr>
                <w:sz w:val="28"/>
                <w:szCs w:val="28"/>
              </w:rPr>
              <w:lastRenderedPageBreak/>
              <w:t>трансферты, поступающие на реализацию проекта по поддержке местных инициатив от депутатов Законодательного Собрания Тверской области)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2 04 05099 10 9000 150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 (Прочие безвозмездные поступления от негосударственных организаций в бюджеты сельских поселений при реализации проекта по поддержке местных инициатив)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2 07 05030 10 2140 150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безвозмездные поступления в бюджеты сельских поселений)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2 07 05030 10 9000 150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безвозмездные поступления в бюджеты сельских поселений в рамках проекта по поддержке местных инициатив)</w:t>
            </w:r>
          </w:p>
        </w:tc>
      </w:tr>
      <w:tr w:rsidR="0006208E" w:rsidTr="002D060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8E" w:rsidRDefault="0006208E" w:rsidP="002D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06208E" w:rsidRDefault="0006208E" w:rsidP="00437DE8">
      <w:pPr>
        <w:jc w:val="center"/>
        <w:rPr>
          <w:b/>
          <w:sz w:val="28"/>
          <w:szCs w:val="28"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30400B" w:rsidRDefault="0030400B" w:rsidP="00D730F9">
      <w:pPr>
        <w:jc w:val="right"/>
        <w:rPr>
          <w:b/>
        </w:rPr>
      </w:pPr>
    </w:p>
    <w:p w:rsidR="00D730F9" w:rsidRDefault="006A2280" w:rsidP="00D730F9">
      <w:pPr>
        <w:jc w:val="right"/>
        <w:rPr>
          <w:b/>
        </w:rPr>
      </w:pPr>
      <w:r>
        <w:rPr>
          <w:b/>
        </w:rPr>
        <w:t>Приложение № 3</w:t>
      </w:r>
      <w:r w:rsidR="00D730F9">
        <w:rPr>
          <w:b/>
        </w:rPr>
        <w:t xml:space="preserve"> </w:t>
      </w:r>
    </w:p>
    <w:p w:rsidR="00D730F9" w:rsidRDefault="00D730F9" w:rsidP="00D730F9">
      <w:pPr>
        <w:jc w:val="right"/>
      </w:pPr>
      <w:r>
        <w:t>К Решению Совета депутатов</w:t>
      </w:r>
    </w:p>
    <w:p w:rsidR="00D730F9" w:rsidRDefault="00D730F9" w:rsidP="00D730F9">
      <w:pPr>
        <w:jc w:val="right"/>
      </w:pPr>
      <w:r>
        <w:t>Молоковского сельского поселения</w:t>
      </w:r>
    </w:p>
    <w:p w:rsidR="00D730F9" w:rsidRPr="00924DAA" w:rsidRDefault="00D730F9" w:rsidP="00D730F9">
      <w:pPr>
        <w:jc w:val="right"/>
      </w:pPr>
      <w:r>
        <w:t>о</w:t>
      </w:r>
      <w:r w:rsidRPr="00E653D2">
        <w:t>т</w:t>
      </w:r>
      <w:r w:rsidR="00FA0C5C">
        <w:t xml:space="preserve"> </w:t>
      </w:r>
      <w:r w:rsidR="001D3A75">
        <w:t>16</w:t>
      </w:r>
      <w:r w:rsidRPr="00E653D2">
        <w:t>.</w:t>
      </w:r>
      <w:r>
        <w:t>0</w:t>
      </w:r>
      <w:r w:rsidR="00B075C0" w:rsidRPr="0006208E">
        <w:t>8</w:t>
      </w:r>
      <w:r w:rsidRPr="00E653D2">
        <w:t>.201</w:t>
      </w:r>
      <w:r>
        <w:t>9</w:t>
      </w:r>
      <w:r w:rsidRPr="00E653D2">
        <w:t xml:space="preserve"> г.  №</w:t>
      </w:r>
      <w:r w:rsidR="00924DAA">
        <w:t xml:space="preserve"> </w:t>
      </w:r>
      <w:r w:rsidR="001D3A75">
        <w:t>122</w:t>
      </w:r>
    </w:p>
    <w:p w:rsidR="00D730F9" w:rsidRDefault="00D730F9" w:rsidP="00D730F9">
      <w:pPr>
        <w:jc w:val="right"/>
      </w:pPr>
      <w:r>
        <w:t>«О внесении изменений в решение Совета</w:t>
      </w:r>
    </w:p>
    <w:p w:rsidR="00D730F9" w:rsidRDefault="00D730F9" w:rsidP="00D730F9">
      <w:pPr>
        <w:jc w:val="right"/>
      </w:pPr>
      <w:r>
        <w:t xml:space="preserve">депутатов Молоковского сельского поселения </w:t>
      </w:r>
    </w:p>
    <w:p w:rsidR="00D730F9" w:rsidRDefault="00D730F9" w:rsidP="00D730F9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D730F9" w:rsidRDefault="00D730F9" w:rsidP="00D730F9">
      <w:pPr>
        <w:jc w:val="right"/>
      </w:pPr>
      <w:r>
        <w:t xml:space="preserve">поселения на 2019 год и на плановый период 2020 и 2021 годов» </w:t>
      </w:r>
    </w:p>
    <w:p w:rsidR="00437DE8" w:rsidRDefault="00437DE8" w:rsidP="00D730F9">
      <w:pPr>
        <w:rPr>
          <w:b/>
        </w:rPr>
      </w:pPr>
    </w:p>
    <w:p w:rsidR="004556C9" w:rsidRPr="00165341" w:rsidRDefault="004556C9" w:rsidP="004556C9">
      <w:pPr>
        <w:jc w:val="right"/>
      </w:pPr>
      <w:r w:rsidRPr="00165341">
        <w:t>Приложение №</w:t>
      </w:r>
      <w:r>
        <w:t>6</w:t>
      </w:r>
      <w:r w:rsidRPr="00165341">
        <w:t xml:space="preserve"> </w:t>
      </w:r>
    </w:p>
    <w:p w:rsidR="004556C9" w:rsidRPr="00165341" w:rsidRDefault="004556C9" w:rsidP="004556C9">
      <w:pPr>
        <w:tabs>
          <w:tab w:val="center" w:pos="4677"/>
          <w:tab w:val="right" w:pos="9355"/>
        </w:tabs>
        <w:jc w:val="right"/>
      </w:pPr>
      <w:r w:rsidRPr="00165341">
        <w:tab/>
        <w:t xml:space="preserve">                                                                                к Решению Совета депутатов </w:t>
      </w:r>
    </w:p>
    <w:p w:rsidR="004556C9" w:rsidRPr="00165341" w:rsidRDefault="004556C9" w:rsidP="004556C9">
      <w:pPr>
        <w:jc w:val="right"/>
      </w:pPr>
      <w:r w:rsidRPr="00165341">
        <w:t>Молоковского сельского поселения №</w:t>
      </w:r>
      <w:r>
        <w:t>106</w:t>
      </w:r>
      <w:r w:rsidRPr="00165341">
        <w:t xml:space="preserve"> от </w:t>
      </w:r>
      <w:r>
        <w:t>26</w:t>
      </w:r>
      <w:r w:rsidRPr="00165341">
        <w:t>.12.201</w:t>
      </w:r>
      <w:r>
        <w:t>8</w:t>
      </w:r>
      <w:r w:rsidRPr="00165341">
        <w:t xml:space="preserve"> г.</w:t>
      </w:r>
    </w:p>
    <w:p w:rsidR="004556C9" w:rsidRPr="00165341" w:rsidRDefault="004556C9" w:rsidP="004556C9">
      <w:pPr>
        <w:jc w:val="right"/>
      </w:pPr>
      <w:r w:rsidRPr="00165341">
        <w:t xml:space="preserve">                                            «О бюджете Молоковского сельского</w:t>
      </w:r>
      <w:r w:rsidRPr="00165341">
        <w:rPr>
          <w:i/>
        </w:rPr>
        <w:t xml:space="preserve"> </w:t>
      </w:r>
      <w:r w:rsidRPr="00165341">
        <w:t xml:space="preserve">поселения </w:t>
      </w:r>
    </w:p>
    <w:p w:rsidR="004556C9" w:rsidRPr="00165341" w:rsidRDefault="004556C9" w:rsidP="004556C9">
      <w:pPr>
        <w:jc w:val="right"/>
      </w:pPr>
      <w:r w:rsidRPr="00165341">
        <w:t xml:space="preserve">                             на 201</w:t>
      </w:r>
      <w:r>
        <w:t>9</w:t>
      </w:r>
      <w:r w:rsidRPr="00165341">
        <w:t xml:space="preserve"> год и на плановый период 20</w:t>
      </w:r>
      <w:r>
        <w:t>20</w:t>
      </w:r>
      <w:r w:rsidRPr="00165341">
        <w:t xml:space="preserve"> и 202</w:t>
      </w:r>
      <w:r>
        <w:t>1</w:t>
      </w:r>
      <w:r w:rsidRPr="00165341">
        <w:t xml:space="preserve"> годов»</w:t>
      </w:r>
    </w:p>
    <w:p w:rsidR="004556C9" w:rsidRDefault="004556C9" w:rsidP="004556C9">
      <w:pPr>
        <w:jc w:val="center"/>
        <w:rPr>
          <w:b/>
          <w:sz w:val="28"/>
          <w:szCs w:val="28"/>
        </w:rPr>
      </w:pPr>
    </w:p>
    <w:p w:rsidR="004556C9" w:rsidRDefault="004556C9" w:rsidP="0045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доходы бюджета Молоковского сельского поселения по группам, подгруппам, статьям, подстатьям и элементам доходов классификации доходов бюджетов Российской Федерации на 2019 год и на плановый период 2020 и 2021 годов</w:t>
      </w:r>
    </w:p>
    <w:p w:rsidR="004556C9" w:rsidRPr="00A80C60" w:rsidRDefault="004556C9" w:rsidP="004556C9">
      <w:pPr>
        <w:jc w:val="center"/>
        <w:rPr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89"/>
        <w:gridCol w:w="3471"/>
        <w:gridCol w:w="1160"/>
        <w:gridCol w:w="992"/>
        <w:gridCol w:w="1241"/>
      </w:tblGrid>
      <w:tr w:rsidR="004556C9" w:rsidTr="00F86801">
        <w:trPr>
          <w:trHeight w:val="560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center"/>
              <w:rPr>
                <w:b/>
              </w:rPr>
            </w:pPr>
            <w:r w:rsidRPr="0044592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center"/>
              <w:rPr>
                <w:b/>
              </w:rPr>
            </w:pPr>
            <w:r w:rsidRPr="0044592F">
              <w:rPr>
                <w:b/>
              </w:rPr>
              <w:t>Наименование дохода (сбора)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center"/>
              <w:rPr>
                <w:b/>
              </w:rPr>
            </w:pPr>
            <w:r w:rsidRPr="0044592F">
              <w:rPr>
                <w:b/>
              </w:rPr>
              <w:t>Сумма</w:t>
            </w:r>
            <w:r>
              <w:rPr>
                <w:b/>
              </w:rPr>
              <w:t>, тыс. руб.</w:t>
            </w:r>
          </w:p>
        </w:tc>
      </w:tr>
      <w:tr w:rsidR="004556C9" w:rsidTr="00F86801">
        <w:trPr>
          <w:trHeight w:val="740"/>
        </w:trPr>
        <w:tc>
          <w:tcPr>
            <w:tcW w:w="3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  <w:rPr>
                <w:b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4556C9" w:rsidRPr="0044592F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556C9" w:rsidRPr="0044592F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  <w:rPr>
                <w:b/>
              </w:rPr>
            </w:pPr>
            <w:r w:rsidRPr="0044592F">
              <w:rPr>
                <w:b/>
              </w:rP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  <w:rPr>
                <w:b/>
              </w:rPr>
            </w:pPr>
            <w:r w:rsidRPr="0044592F">
              <w:rPr>
                <w:b/>
              </w:rPr>
              <w:t>1 00 00000 00 0000 000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  <w:rPr>
                <w:b/>
              </w:rPr>
            </w:pPr>
            <w:r w:rsidRPr="0044592F">
              <w:rPr>
                <w:b/>
              </w:rPr>
              <w:t>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2766,6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2927,3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3131,4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1 01 00000 00 0000 000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НАЛОГИ НА ПРИБЫЛЬ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6,4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1 01 02000 01 0000 110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6,4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 xml:space="preserve">000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1 01 02010 01 0000 110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5,5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1 01 02030 01 0000 110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0,8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1517,7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1703,5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1 03 02000 01 0000 110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1517,7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1703,5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lastRenderedPageBreak/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1 03 02230 01 0000 110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550,0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616,1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1 03 02231</w:t>
            </w:r>
            <w:r w:rsidRPr="0044592F">
              <w:t xml:space="preserve">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F149CF" w:rsidRDefault="004556C9" w:rsidP="00F86801">
            <w:pPr>
              <w:jc w:val="both"/>
            </w:pPr>
            <w:r w:rsidRPr="00F149C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550,0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616,1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1 03 02240 01 0000 110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3,9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1 03 0224</w:t>
            </w:r>
            <w:r>
              <w:t>1</w:t>
            </w:r>
            <w:r w:rsidRPr="0044592F">
              <w:t xml:space="preserve">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F149CF" w:rsidRDefault="004556C9" w:rsidP="00F86801">
            <w:pPr>
              <w:jc w:val="both"/>
            </w:pPr>
            <w:r w:rsidRPr="00F149C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3,9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lastRenderedPageBreak/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1 03 02250 01 0000 110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1066,4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1195,0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1 03 0225</w:t>
            </w:r>
            <w:r>
              <w:t>1</w:t>
            </w:r>
            <w:r w:rsidRPr="0044592F">
              <w:t xml:space="preserve">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F149CF" w:rsidRDefault="004556C9" w:rsidP="00F86801">
            <w:pPr>
              <w:jc w:val="both"/>
            </w:pPr>
            <w:r w:rsidRPr="00F149C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1066,4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1195,0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1 03 02260 01 0000 110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-92,6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-102,3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-111,5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 w:rsidRPr="0044592F">
              <w:t>1 03 0226</w:t>
            </w:r>
            <w:r>
              <w:t>1</w:t>
            </w:r>
            <w:r w:rsidRPr="0044592F">
              <w:t xml:space="preserve">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F149C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rPr>
                <w:sz w:val="27"/>
                <w:szCs w:val="27"/>
              </w:rPr>
              <w:t xml:space="preserve"> Федерации)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-92,6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-102,3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-111,5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1 05 00000 00 0000 000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>
              <w:t xml:space="preserve">НАЛОГИ НА СОВОКУПНЫЙ ДОХОД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6,6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r>
              <w:t>1 05 03010 01 0000 110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6,6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lastRenderedPageBreak/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1 06 00000 00 0000 000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НАЛОГИ НА ИМУЩЕСТВО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959,0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977,0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1 06 01000 00 0000 110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Налог на имущество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184,0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1 06 01030 10 0000 110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44592F">
              <w:t xml:space="preserve">поселений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184,0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1 06 06000 00 0000 110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Земельный налог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792,0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793,0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1 06 060</w:t>
            </w:r>
            <w:r>
              <w:t>3</w:t>
            </w:r>
            <w:r w:rsidRPr="00854217">
              <w:t>0 00 0000 110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Земельный налог</w:t>
            </w:r>
            <w:r>
              <w:t xml:space="preserve"> с организаций</w:t>
            </w:r>
            <w:r w:rsidRPr="00854217"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854217" w:rsidRDefault="004556C9" w:rsidP="00F86801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171,0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1 06 060</w:t>
            </w:r>
            <w:r>
              <w:t>3</w:t>
            </w:r>
            <w:r w:rsidRPr="00854217">
              <w:t>3 10 0000 110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854217" w:rsidRDefault="004556C9" w:rsidP="00F86801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171,0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1 06 060</w:t>
            </w:r>
            <w:r>
              <w:t>4</w:t>
            </w:r>
            <w:r w:rsidRPr="00854217">
              <w:t>0 00 0000 110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854217" w:rsidRDefault="004556C9" w:rsidP="00F86801">
            <w:pPr>
              <w:jc w:val="center"/>
            </w:pPr>
            <w: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622,0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622,0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1 06 060</w:t>
            </w:r>
            <w:r>
              <w:t>4</w:t>
            </w:r>
            <w:r w:rsidRPr="00854217">
              <w:t>3 10 0000 110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854217" w:rsidRDefault="004556C9" w:rsidP="00F86801">
            <w:pPr>
              <w:jc w:val="both"/>
            </w:pPr>
            <w:r w:rsidRPr="00854217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854217" w:rsidRDefault="004556C9" w:rsidP="00F86801">
            <w:pPr>
              <w:jc w:val="center"/>
            </w:pPr>
            <w: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622,0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622,0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ind w:left="12"/>
            </w:pPr>
            <w:r w:rsidRPr="0044592F">
              <w:t xml:space="preserve">1 13 00000 00 0000 000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ДОХОДЫ ОТ ОКАЗАНИЯ ПЛАТНЫХ УСЛУГ И КОМПЕНСАЦИИ ЗАТРАТ ГОСУДАРСТВА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437,9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437,9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ind w:left="12"/>
            </w:pPr>
            <w:r w:rsidRPr="0044592F">
              <w:t>1 13 01000 00 0000 130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ind w:left="12"/>
            </w:pPr>
            <w:r w:rsidRPr="0044592F">
              <w:t>1 13 01990 00 0000 130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Прочие доходы от оказания платных услуг (работ)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ind w:left="12"/>
            </w:pPr>
            <w:r w:rsidRPr="0044592F">
              <w:t>1 13 01995 10 0000 130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both"/>
            </w:pPr>
            <w:r w:rsidRPr="0044592F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4592F">
              <w:t>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75,7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ind w:left="12"/>
            </w:pPr>
            <w:r w:rsidRPr="0044592F">
              <w:t>1 13 02000 00 0000 130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Доходы от компенсации затрат государства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ind w:left="12"/>
            </w:pPr>
            <w:r w:rsidRPr="0044592F">
              <w:t>1 13 02060 00 0000 130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ind w:left="12"/>
            </w:pPr>
            <w:r w:rsidRPr="0044592F">
              <w:t>1 13 02065 10 0000 130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Доходы, поступающие в порядке возмещения расходов, понесённых в связи с эксплуатацией имущества </w:t>
            </w:r>
            <w:r>
              <w:t xml:space="preserve">сельских </w:t>
            </w:r>
            <w:r w:rsidRPr="0044592F">
              <w:t>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362,2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rPr>
                <w:b/>
              </w:rPr>
            </w:pPr>
            <w:r w:rsidRPr="0044592F">
              <w:rPr>
                <w:b/>
              </w:rP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rPr>
                <w:b/>
              </w:rPr>
            </w:pPr>
            <w:r w:rsidRPr="0044592F">
              <w:rPr>
                <w:b/>
              </w:rPr>
              <w:t>2 00 00000 00 0000 000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  <w:rPr>
                <w:b/>
              </w:rPr>
            </w:pPr>
            <w:r w:rsidRPr="0044592F">
              <w:rPr>
                <w:b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30400B" w:rsidP="00956205">
            <w:pPr>
              <w:jc w:val="center"/>
              <w:rPr>
                <w:b/>
              </w:rPr>
            </w:pPr>
            <w:r>
              <w:rPr>
                <w:b/>
              </w:rPr>
              <w:t>1606,2</w:t>
            </w:r>
            <w:r w:rsidR="00A5297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1128,9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990,2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2 02 00000 00 0000 000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30400B" w:rsidP="00956205">
            <w:pPr>
              <w:jc w:val="center"/>
            </w:pPr>
            <w:r>
              <w:t>1606,2</w:t>
            </w:r>
            <w:r w:rsidR="00A5297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1128,9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990,2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2 02 1</w:t>
            </w:r>
            <w:r>
              <w:t>0</w:t>
            </w:r>
            <w:r w:rsidRPr="0044592F">
              <w:t>000 00 0000 15</w:t>
            </w:r>
            <w: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Дотации бюджетам </w:t>
            </w:r>
            <w:r>
              <w:t xml:space="preserve">бюджетной системы </w:t>
            </w:r>
            <w:r w:rsidRPr="0044592F">
              <w:t xml:space="preserve">Российской Федерации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1239,1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1050,6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911,1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lastRenderedPageBreak/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 xml:space="preserve">2 02 </w:t>
            </w:r>
            <w:r>
              <w:t>15001 00 0000 150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1239,1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1050,6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911,1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 xml:space="preserve">2 02 </w:t>
            </w:r>
            <w:r>
              <w:t>15001 10 0000 150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Дотации бюджетам </w:t>
            </w:r>
            <w:r>
              <w:t xml:space="preserve">сельских </w:t>
            </w:r>
            <w:r w:rsidRPr="0044592F">
              <w:t>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1239,1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1050,6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911,1</w:t>
            </w:r>
          </w:p>
        </w:tc>
      </w:tr>
      <w:tr w:rsidR="0030400B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2 02 20000 00 0000 150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956205">
            <w:pPr>
              <w:jc w:val="center"/>
            </w:pPr>
            <w:r>
              <w:t>288,</w:t>
            </w:r>
            <w:r w:rsidR="00A5297B">
              <w:t>8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</w:tr>
      <w:tr w:rsidR="0030400B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2 02 29999 00 0000 150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pPr>
              <w:jc w:val="both"/>
            </w:pPr>
            <w:r>
              <w:t>Прочие субсидии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956205">
            <w:pPr>
              <w:jc w:val="center"/>
            </w:pPr>
            <w:r>
              <w:t>288,</w:t>
            </w:r>
            <w:r w:rsidR="00A5297B">
              <w:t>8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</w:tr>
      <w:tr w:rsidR="0030400B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44592F" w:rsidRDefault="0030400B" w:rsidP="00F86801">
            <w:r>
              <w:t>2 02 29999 10 2228 150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Pr="0030400B" w:rsidRDefault="0030400B" w:rsidP="00F86801">
            <w:pPr>
              <w:jc w:val="both"/>
            </w:pPr>
            <w:r w:rsidRPr="0030400B">
              <w:t>Прочие субсидии бюджетам сельских поселений (Субсидии бюджетам на обеспечение разработки генеральных планов муниципальных образований Тверской области)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956205">
            <w:pPr>
              <w:jc w:val="center"/>
            </w:pPr>
            <w:r>
              <w:t>288,</w:t>
            </w:r>
            <w:r w:rsidR="00A5297B">
              <w:t>8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B" w:rsidRDefault="0030400B" w:rsidP="00F86801">
            <w:pPr>
              <w:jc w:val="center"/>
            </w:pPr>
            <w:r>
              <w:t>-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2 02 3</w:t>
            </w:r>
            <w:r>
              <w:t>0000 00 0000 150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 xml:space="preserve">Субвенции бюджетам </w:t>
            </w:r>
            <w:r>
              <w:t>бюджетной системы</w:t>
            </w:r>
            <w:r w:rsidRPr="0044592F">
              <w:t xml:space="preserve"> Российской Федерации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956205">
            <w:pPr>
              <w:jc w:val="center"/>
            </w:pPr>
            <w:r>
              <w:t>78,</w:t>
            </w:r>
            <w:r w:rsidR="00956205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79,1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 xml:space="preserve">2 02 </w:t>
            </w:r>
            <w:r>
              <w:t>35118 00 0000 150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78,9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r w:rsidRPr="0044592F">
              <w:t xml:space="preserve">2 02 </w:t>
            </w:r>
            <w:r>
              <w:t>35118</w:t>
            </w:r>
            <w:r w:rsidRPr="0044592F">
              <w:t xml:space="preserve"> 10 1020 15</w:t>
            </w:r>
            <w: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</w:pPr>
            <w:r w:rsidRPr="0044592F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78,1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78,9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r>
              <w:t>2 02 39999 00 0000 150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pPr>
              <w:jc w:val="both"/>
            </w:pPr>
            <w:r>
              <w:t>Прочие субвенции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956205">
            <w:pPr>
              <w:jc w:val="center"/>
            </w:pPr>
            <w:r>
              <w:t>0,</w:t>
            </w:r>
            <w:r w:rsidR="0095620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r>
              <w:t>000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r>
              <w:t>2 02 39999 10 2114 150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Default="004556C9" w:rsidP="00F86801">
            <w:pPr>
              <w:jc w:val="both"/>
            </w:pPr>
            <w: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956205" w:rsidP="00F86801">
            <w:pPr>
              <w:jc w:val="center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</w:pPr>
            <w:r>
              <w:t>0,2</w:t>
            </w:r>
          </w:p>
        </w:tc>
      </w:tr>
      <w:tr w:rsidR="004556C9" w:rsidTr="00F8680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4556C9" w:rsidP="00F86801">
            <w:pPr>
              <w:ind w:left="152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9" w:rsidRPr="0044592F" w:rsidRDefault="004556C9" w:rsidP="00F86801">
            <w:pPr>
              <w:jc w:val="both"/>
              <w:rPr>
                <w:b/>
              </w:rPr>
            </w:pPr>
            <w:r w:rsidRPr="0044592F">
              <w:rPr>
                <w:b/>
              </w:rPr>
              <w:t>Всего поступлений в местный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Pr="0044592F" w:rsidRDefault="0030400B" w:rsidP="00956205">
            <w:pPr>
              <w:jc w:val="center"/>
              <w:rPr>
                <w:b/>
              </w:rPr>
            </w:pPr>
            <w:r>
              <w:rPr>
                <w:b/>
              </w:rPr>
              <w:t>4372,8</w:t>
            </w:r>
            <w:r w:rsidR="00A5297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4056,2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9" w:rsidRDefault="004556C9" w:rsidP="00F86801">
            <w:pPr>
              <w:jc w:val="center"/>
              <w:rPr>
                <w:b/>
              </w:rPr>
            </w:pPr>
            <w:r>
              <w:rPr>
                <w:b/>
              </w:rPr>
              <w:t>4121,6</w:t>
            </w:r>
          </w:p>
        </w:tc>
      </w:tr>
    </w:tbl>
    <w:p w:rsidR="004556C9" w:rsidRPr="00B80FC8" w:rsidRDefault="004556C9" w:rsidP="004556C9">
      <w:pPr>
        <w:jc w:val="both"/>
      </w:pPr>
    </w:p>
    <w:p w:rsidR="00437DE8" w:rsidRDefault="00437DE8" w:rsidP="00437DE8">
      <w:pPr>
        <w:jc w:val="center"/>
        <w:rPr>
          <w:b/>
          <w:sz w:val="28"/>
          <w:szCs w:val="28"/>
        </w:rPr>
      </w:pPr>
    </w:p>
    <w:p w:rsidR="00437DE8" w:rsidRDefault="00437DE8" w:rsidP="00437DE8">
      <w:pPr>
        <w:jc w:val="center"/>
        <w:rPr>
          <w:b/>
          <w:sz w:val="28"/>
          <w:szCs w:val="28"/>
        </w:rPr>
      </w:pPr>
    </w:p>
    <w:p w:rsidR="00437DE8" w:rsidRDefault="00437DE8" w:rsidP="00437DE8"/>
    <w:p w:rsidR="00437DE8" w:rsidRPr="009A5B9E" w:rsidRDefault="00437DE8" w:rsidP="00437DE8"/>
    <w:p w:rsidR="00437DE8" w:rsidRDefault="00437DE8" w:rsidP="00437DE8"/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F86801" w:rsidRDefault="00F86801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803EFB" w:rsidRDefault="006A2280" w:rsidP="00803EFB">
      <w:pPr>
        <w:jc w:val="right"/>
        <w:rPr>
          <w:b/>
        </w:rPr>
      </w:pPr>
      <w:r>
        <w:rPr>
          <w:b/>
        </w:rPr>
        <w:lastRenderedPageBreak/>
        <w:t>Приложение № 4</w:t>
      </w:r>
      <w:r w:rsidR="00803EFB">
        <w:rPr>
          <w:b/>
        </w:rPr>
        <w:t xml:space="preserve"> </w:t>
      </w:r>
    </w:p>
    <w:p w:rsidR="00803EFB" w:rsidRDefault="00803EFB" w:rsidP="00803EFB">
      <w:pPr>
        <w:jc w:val="right"/>
      </w:pPr>
      <w:r>
        <w:t>К Решению Совета депутатов</w:t>
      </w:r>
    </w:p>
    <w:p w:rsidR="00803EFB" w:rsidRDefault="00803EFB" w:rsidP="00803EFB">
      <w:pPr>
        <w:jc w:val="right"/>
      </w:pPr>
      <w:r>
        <w:t>Молоковского сельского поселения</w:t>
      </w:r>
    </w:p>
    <w:p w:rsidR="00803EFB" w:rsidRPr="00924DAA" w:rsidRDefault="00803EFB" w:rsidP="00924DAA">
      <w:pPr>
        <w:jc w:val="right"/>
      </w:pPr>
      <w:r>
        <w:t>о</w:t>
      </w:r>
      <w:r w:rsidRPr="00E653D2">
        <w:t>т</w:t>
      </w:r>
      <w:r w:rsidR="00B075C0">
        <w:t xml:space="preserve"> </w:t>
      </w:r>
      <w:r w:rsidR="001D3A75">
        <w:t>16</w:t>
      </w:r>
      <w:r w:rsidRPr="00E653D2">
        <w:t>.</w:t>
      </w:r>
      <w:r>
        <w:t>0</w:t>
      </w:r>
      <w:r w:rsidR="00B075C0">
        <w:rPr>
          <w:lang w:val="en-US"/>
        </w:rPr>
        <w:t>8</w:t>
      </w:r>
      <w:r w:rsidRPr="00E653D2">
        <w:t>.201</w:t>
      </w:r>
      <w:r>
        <w:t>9</w:t>
      </w:r>
      <w:r w:rsidRPr="00E653D2">
        <w:t xml:space="preserve"> г.  №</w:t>
      </w:r>
      <w:r w:rsidR="001D3A75">
        <w:t>122</w:t>
      </w:r>
    </w:p>
    <w:p w:rsidR="00803EFB" w:rsidRDefault="00803EFB" w:rsidP="00803EFB">
      <w:pPr>
        <w:jc w:val="right"/>
      </w:pPr>
      <w:r>
        <w:t>«О внесении изменений в решение Совета</w:t>
      </w:r>
    </w:p>
    <w:p w:rsidR="00803EFB" w:rsidRDefault="00803EFB" w:rsidP="00803EFB">
      <w:pPr>
        <w:jc w:val="right"/>
      </w:pPr>
      <w:r>
        <w:t xml:space="preserve">депутатов Молоковского сельского поселения </w:t>
      </w:r>
    </w:p>
    <w:p w:rsidR="00803EFB" w:rsidRDefault="00803EFB" w:rsidP="00803EFB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466410" w:rsidRDefault="00803EFB" w:rsidP="0055661A">
      <w:pPr>
        <w:jc w:val="right"/>
      </w:pPr>
      <w:r>
        <w:t xml:space="preserve">поселения на 2019 год и на плановый период 2020 и 2021 годов» </w:t>
      </w:r>
    </w:p>
    <w:p w:rsidR="00154AFA" w:rsidRDefault="00154AFA" w:rsidP="0055661A">
      <w:pPr>
        <w:jc w:val="right"/>
      </w:pPr>
    </w:p>
    <w:p w:rsidR="00466410" w:rsidRPr="00C03A03" w:rsidRDefault="00466410" w:rsidP="00466410">
      <w:pPr>
        <w:jc w:val="right"/>
        <w:rPr>
          <w:b/>
        </w:rPr>
      </w:pPr>
      <w:r w:rsidRPr="00C03A03">
        <w:rPr>
          <w:b/>
        </w:rPr>
        <w:t>Приложение №7</w:t>
      </w:r>
    </w:p>
    <w:p w:rsidR="00466410" w:rsidRPr="003D2320" w:rsidRDefault="00466410" w:rsidP="00466410">
      <w:pPr>
        <w:jc w:val="right"/>
      </w:pPr>
      <w:r w:rsidRPr="003D2320">
        <w:t>к Решению Совета   депутатов</w:t>
      </w:r>
    </w:p>
    <w:p w:rsidR="00466410" w:rsidRPr="003D2320" w:rsidRDefault="00466410" w:rsidP="00466410">
      <w:pPr>
        <w:jc w:val="right"/>
      </w:pPr>
      <w:r w:rsidRPr="003D2320">
        <w:t>Молоковского</w:t>
      </w:r>
      <w:r w:rsidRPr="003D2320">
        <w:rPr>
          <w:i/>
        </w:rPr>
        <w:t xml:space="preserve"> </w:t>
      </w:r>
      <w:r w:rsidRPr="003D2320">
        <w:t>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>«О бюджете Молоковского сельского поселения на 201</w:t>
      </w:r>
      <w:r>
        <w:t>9</w:t>
      </w:r>
      <w:r w:rsidRPr="003D2320">
        <w:t xml:space="preserve"> год</w:t>
      </w:r>
    </w:p>
    <w:p w:rsidR="00466410" w:rsidRPr="002E29BE" w:rsidRDefault="00466410" w:rsidP="002E29BE">
      <w:pPr>
        <w:jc w:val="right"/>
      </w:pPr>
      <w:r>
        <w:t xml:space="preserve"> и на плановый период 2020</w:t>
      </w:r>
      <w:r w:rsidRPr="003D2320">
        <w:t xml:space="preserve"> и 202</w:t>
      </w:r>
      <w:r>
        <w:t>1</w:t>
      </w:r>
      <w:r w:rsidRPr="003D2320">
        <w:t xml:space="preserve"> годов»</w:t>
      </w:r>
    </w:p>
    <w:p w:rsidR="00DB7B9F" w:rsidRDefault="00DB7B9F" w:rsidP="00466410">
      <w:pPr>
        <w:jc w:val="center"/>
        <w:rPr>
          <w:b/>
          <w:bCs/>
          <w:color w:val="000000"/>
          <w:sz w:val="28"/>
          <w:szCs w:val="28"/>
        </w:rPr>
      </w:pPr>
    </w:p>
    <w:p w:rsidR="00466410" w:rsidRDefault="00466410" w:rsidP="00466410">
      <w:pPr>
        <w:jc w:val="center"/>
      </w:pPr>
      <w:r w:rsidRPr="00C94F1B">
        <w:rPr>
          <w:b/>
          <w:bCs/>
          <w:color w:val="000000"/>
          <w:sz w:val="28"/>
          <w:szCs w:val="28"/>
        </w:rPr>
        <w:t>Распределение б</w:t>
      </w:r>
      <w:r>
        <w:rPr>
          <w:b/>
          <w:bCs/>
          <w:color w:val="000000"/>
          <w:sz w:val="28"/>
          <w:szCs w:val="28"/>
        </w:rPr>
        <w:t>юджетных ассигнований местного</w:t>
      </w:r>
      <w:r w:rsidRPr="00C94F1B">
        <w:rPr>
          <w:b/>
          <w:bCs/>
          <w:color w:val="000000"/>
          <w:sz w:val="28"/>
          <w:szCs w:val="28"/>
        </w:rPr>
        <w:t xml:space="preserve"> бюджета по разделам и подразделам классификации расходов б</w:t>
      </w:r>
      <w:r>
        <w:rPr>
          <w:b/>
          <w:bCs/>
          <w:color w:val="000000"/>
          <w:sz w:val="28"/>
          <w:szCs w:val="28"/>
        </w:rPr>
        <w:t>юджета на 2019 год и на плановый период 2020 и 2021 годов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1276"/>
        <w:gridCol w:w="1134"/>
        <w:gridCol w:w="1134"/>
      </w:tblGrid>
      <w:tr w:rsidR="00466410" w:rsidRPr="00FD2F1E" w:rsidTr="00DB7B9F">
        <w:tc>
          <w:tcPr>
            <w:tcW w:w="851" w:type="dxa"/>
            <w:vMerge w:val="restart"/>
            <w:vAlign w:val="center"/>
          </w:tcPr>
          <w:p w:rsidR="00466410" w:rsidRPr="00FD2F1E" w:rsidRDefault="00466410" w:rsidP="00F82AF5">
            <w:pPr>
              <w:jc w:val="center"/>
            </w:pPr>
            <w:r w:rsidRPr="00FD2F1E">
              <w:t>РП</w:t>
            </w:r>
          </w:p>
        </w:tc>
        <w:tc>
          <w:tcPr>
            <w:tcW w:w="6237" w:type="dxa"/>
            <w:vMerge w:val="restart"/>
            <w:vAlign w:val="center"/>
          </w:tcPr>
          <w:p w:rsidR="00466410" w:rsidRPr="00FD2F1E" w:rsidRDefault="00466410" w:rsidP="00F82AF5">
            <w:pPr>
              <w:jc w:val="center"/>
            </w:pPr>
            <w:r w:rsidRPr="00FD2F1E"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Сумма, тыс. рублей</w:t>
            </w:r>
          </w:p>
        </w:tc>
      </w:tr>
      <w:tr w:rsidR="00466410" w:rsidRPr="00FD2F1E" w:rsidTr="00DB7B9F">
        <w:trPr>
          <w:trHeight w:val="654"/>
        </w:trPr>
        <w:tc>
          <w:tcPr>
            <w:tcW w:w="851" w:type="dxa"/>
            <w:vMerge/>
            <w:vAlign w:val="center"/>
          </w:tcPr>
          <w:p w:rsidR="00466410" w:rsidRPr="00FD2F1E" w:rsidRDefault="00466410" w:rsidP="00F82AF5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466410" w:rsidRPr="00FD2F1E" w:rsidRDefault="00466410" w:rsidP="00F82A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2019 год</w:t>
            </w:r>
          </w:p>
        </w:tc>
        <w:tc>
          <w:tcPr>
            <w:tcW w:w="1134" w:type="dxa"/>
          </w:tcPr>
          <w:p w:rsidR="00466410" w:rsidRPr="00C741DA" w:rsidRDefault="00466410" w:rsidP="00F82AF5">
            <w:pPr>
              <w:jc w:val="center"/>
            </w:pPr>
          </w:p>
          <w:p w:rsidR="00466410" w:rsidRPr="00C741DA" w:rsidRDefault="00466410" w:rsidP="00F82AF5">
            <w:pPr>
              <w:jc w:val="center"/>
            </w:pPr>
            <w:r w:rsidRPr="00C741DA">
              <w:t>2020 год</w:t>
            </w:r>
          </w:p>
        </w:tc>
        <w:tc>
          <w:tcPr>
            <w:tcW w:w="1134" w:type="dxa"/>
          </w:tcPr>
          <w:p w:rsidR="00466410" w:rsidRPr="00C741DA" w:rsidRDefault="00466410" w:rsidP="00F82AF5">
            <w:pPr>
              <w:jc w:val="center"/>
            </w:pPr>
          </w:p>
          <w:p w:rsidR="00466410" w:rsidRPr="00C741DA" w:rsidRDefault="00466410" w:rsidP="00F82AF5">
            <w:pPr>
              <w:jc w:val="center"/>
            </w:pPr>
            <w:r w:rsidRPr="00C741DA">
              <w:t>2021 год</w:t>
            </w:r>
          </w:p>
        </w:tc>
      </w:tr>
      <w:tr w:rsidR="00466410" w:rsidRPr="00FD2F1E" w:rsidTr="00DB7B9F">
        <w:tc>
          <w:tcPr>
            <w:tcW w:w="851" w:type="dxa"/>
            <w:vAlign w:val="center"/>
          </w:tcPr>
          <w:p w:rsidR="00466410" w:rsidRPr="00FD2F1E" w:rsidRDefault="00466410" w:rsidP="00F82A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jc w:val="center"/>
              <w:rPr>
                <w:b/>
              </w:rPr>
            </w:pPr>
            <w:r w:rsidRPr="00FD2F1E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</w:p>
          <w:p w:rsidR="00466410" w:rsidRPr="00C741DA" w:rsidRDefault="00E24A74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4</w:t>
            </w:r>
            <w:r w:rsidR="00AA4FF3" w:rsidRPr="00C741DA">
              <w:rPr>
                <w:b/>
              </w:rPr>
              <w:t> 793,6</w:t>
            </w:r>
            <w:r w:rsidR="00C741DA" w:rsidRPr="00C741DA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</w:p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3 956,8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</w:p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3 919,5</w:t>
            </w:r>
          </w:p>
        </w:tc>
      </w:tr>
      <w:tr w:rsidR="00AA4FF3" w:rsidRPr="00FD2F1E" w:rsidTr="00DB7B9F">
        <w:tc>
          <w:tcPr>
            <w:tcW w:w="851" w:type="dxa"/>
          </w:tcPr>
          <w:p w:rsidR="00AA4FF3" w:rsidRPr="00FD2F1E" w:rsidRDefault="00AA4FF3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0100</w:t>
            </w:r>
          </w:p>
        </w:tc>
        <w:tc>
          <w:tcPr>
            <w:tcW w:w="6237" w:type="dxa"/>
          </w:tcPr>
          <w:p w:rsidR="00AA4FF3" w:rsidRPr="00FD2F1E" w:rsidRDefault="00AA4FF3" w:rsidP="00F82AF5">
            <w:pPr>
              <w:rPr>
                <w:b/>
              </w:rPr>
            </w:pPr>
            <w:r w:rsidRPr="00FD2F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A4FF3" w:rsidRPr="00C741DA" w:rsidRDefault="00AA4FF3" w:rsidP="001E09ED">
            <w:pPr>
              <w:jc w:val="center"/>
              <w:rPr>
                <w:b/>
                <w:bCs/>
              </w:rPr>
            </w:pPr>
            <w:r w:rsidRPr="00C741DA">
              <w:rPr>
                <w:b/>
                <w:bCs/>
              </w:rPr>
              <w:t>2 254,7</w:t>
            </w:r>
            <w:r w:rsidR="00C741DA" w:rsidRPr="00C741DA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AA4FF3" w:rsidRPr="00C741DA" w:rsidRDefault="00AA4FF3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1 680,3</w:t>
            </w:r>
          </w:p>
        </w:tc>
        <w:tc>
          <w:tcPr>
            <w:tcW w:w="1134" w:type="dxa"/>
            <w:vAlign w:val="center"/>
          </w:tcPr>
          <w:p w:rsidR="00AA4FF3" w:rsidRPr="00C741DA" w:rsidRDefault="00AA4FF3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1 580,3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0102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638,1</w:t>
            </w:r>
            <w:r w:rsidR="000F4903" w:rsidRPr="00C741DA">
              <w:t>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580,1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580,1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0104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1 30</w:t>
            </w:r>
            <w:r w:rsidR="000F4903" w:rsidRPr="00C741DA">
              <w:t>4</w:t>
            </w:r>
            <w:r w:rsidRPr="00C741DA">
              <w:t>,</w:t>
            </w:r>
            <w:r w:rsidR="000F4903" w:rsidRPr="00C741DA">
              <w:t>96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1 100,0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1 000,0</w:t>
            </w:r>
          </w:p>
        </w:tc>
      </w:tr>
      <w:tr w:rsidR="00466410" w:rsidRPr="00493500" w:rsidTr="00DB7B9F">
        <w:tc>
          <w:tcPr>
            <w:tcW w:w="851" w:type="dxa"/>
          </w:tcPr>
          <w:p w:rsidR="00466410" w:rsidRPr="00493500" w:rsidRDefault="00466410" w:rsidP="00F82AF5">
            <w:pPr>
              <w:jc w:val="right"/>
            </w:pPr>
            <w:r w:rsidRPr="00493500">
              <w:t>0111</w:t>
            </w:r>
          </w:p>
        </w:tc>
        <w:tc>
          <w:tcPr>
            <w:tcW w:w="6237" w:type="dxa"/>
            <w:vAlign w:val="center"/>
          </w:tcPr>
          <w:p w:rsidR="00466410" w:rsidRPr="00493500" w:rsidRDefault="00466410" w:rsidP="00F82AF5">
            <w:r w:rsidRPr="00493500">
              <w:t>Резервные фонды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3.0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0113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6410" w:rsidRPr="00C741DA" w:rsidRDefault="00AA4FF3" w:rsidP="00F82AF5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0,2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0,2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0200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78,9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0203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78,9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0300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5,0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12,7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12,7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0309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Cs/>
              </w:rPr>
            </w:pPr>
            <w:r w:rsidRPr="00FD2F1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1,0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0310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4,0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11,7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11,7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0400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466410" w:rsidRPr="00C741DA" w:rsidRDefault="000F4903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1 793,26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1 517,7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1 703,5</w:t>
            </w:r>
          </w:p>
        </w:tc>
      </w:tr>
      <w:tr w:rsidR="00466410" w:rsidRPr="000F4903" w:rsidTr="000F4903">
        <w:tc>
          <w:tcPr>
            <w:tcW w:w="851" w:type="dxa"/>
            <w:vAlign w:val="center"/>
          </w:tcPr>
          <w:p w:rsidR="00466410" w:rsidRPr="000F4903" w:rsidRDefault="00466410" w:rsidP="000F4903">
            <w:pPr>
              <w:jc w:val="center"/>
            </w:pPr>
            <w:r w:rsidRPr="000F4903">
              <w:t>0409</w:t>
            </w:r>
          </w:p>
        </w:tc>
        <w:tc>
          <w:tcPr>
            <w:tcW w:w="6237" w:type="dxa"/>
            <w:vAlign w:val="center"/>
          </w:tcPr>
          <w:p w:rsidR="00466410" w:rsidRPr="000F4903" w:rsidRDefault="00466410" w:rsidP="000F4903">
            <w:r w:rsidRPr="000F4903"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670BF2" w:rsidRPr="00C741DA" w:rsidRDefault="00670BF2" w:rsidP="000F4903">
            <w:pPr>
              <w:jc w:val="center"/>
            </w:pPr>
            <w:r w:rsidRPr="00C741DA">
              <w:t>1 793,26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0F4903">
            <w:pPr>
              <w:jc w:val="center"/>
            </w:pPr>
            <w:r w:rsidRPr="00C741DA">
              <w:t>1 517,7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0F4903">
            <w:pPr>
              <w:jc w:val="center"/>
            </w:pPr>
            <w:r w:rsidRPr="00C741DA">
              <w:t>1 703,5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0500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590,</w:t>
            </w:r>
            <w:r w:rsidR="00E24A74" w:rsidRPr="00C741DA">
              <w:rPr>
                <w:b/>
              </w:rPr>
              <w:t>8</w:t>
            </w:r>
            <w:r w:rsidR="000F4903" w:rsidRPr="00C741DA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592,3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468,4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0501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Жилищное хозяйство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25,7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75,7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0502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539,</w:t>
            </w:r>
            <w:r w:rsidR="00E24A74" w:rsidRPr="00C741DA">
              <w:t>3</w:t>
            </w:r>
            <w:r w:rsidR="000F4903" w:rsidRPr="00C741DA">
              <w:t>6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431,8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318,6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0503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Благоустройство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25,8</w:t>
            </w:r>
            <w:r w:rsidR="000F4903" w:rsidRPr="00C741DA">
              <w:t>3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84,8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74,1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>1000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 xml:space="preserve">Социальная политика 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11,</w:t>
            </w:r>
            <w:r w:rsidR="000F4903" w:rsidRPr="00C741DA">
              <w:rPr>
                <w:b/>
              </w:rPr>
              <w:t>57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15,7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1001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7,7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5,7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1003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3,</w:t>
            </w:r>
            <w:r w:rsidR="000F4903" w:rsidRPr="00C741DA">
              <w:t>87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10,0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  <w:rPr>
                <w:b/>
              </w:rPr>
            </w:pPr>
            <w:r w:rsidRPr="00FD2F1E">
              <w:rPr>
                <w:b/>
              </w:rPr>
              <w:t xml:space="preserve">1400 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</w:tr>
      <w:tr w:rsidR="00466410" w:rsidRPr="00FD2F1E" w:rsidTr="00DB7B9F">
        <w:tc>
          <w:tcPr>
            <w:tcW w:w="851" w:type="dxa"/>
          </w:tcPr>
          <w:p w:rsidR="00466410" w:rsidRPr="00FD2F1E" w:rsidRDefault="00466410" w:rsidP="00F82AF5">
            <w:pPr>
              <w:jc w:val="right"/>
            </w:pPr>
            <w:r w:rsidRPr="00FD2F1E">
              <w:t>1403</w:t>
            </w:r>
          </w:p>
        </w:tc>
        <w:tc>
          <w:tcPr>
            <w:tcW w:w="6237" w:type="dxa"/>
            <w:vAlign w:val="center"/>
          </w:tcPr>
          <w:p w:rsidR="00466410" w:rsidRPr="00FD2F1E" w:rsidRDefault="00466410" w:rsidP="00F82AF5">
            <w:r w:rsidRPr="00FD2F1E">
              <w:t>Прочие межбюджетные трансферты общего характера</w:t>
            </w:r>
          </w:p>
        </w:tc>
        <w:tc>
          <w:tcPr>
            <w:tcW w:w="1276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60,0</w:t>
            </w:r>
          </w:p>
        </w:tc>
      </w:tr>
    </w:tbl>
    <w:p w:rsidR="000F4903" w:rsidRDefault="000F49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2AF5" w:rsidRDefault="00F82AF5" w:rsidP="00F82AF5">
      <w:pPr>
        <w:jc w:val="right"/>
        <w:rPr>
          <w:b/>
        </w:rPr>
      </w:pPr>
      <w:r>
        <w:rPr>
          <w:b/>
        </w:rPr>
        <w:lastRenderedPageBreak/>
        <w:t>Пр</w:t>
      </w:r>
      <w:r w:rsidR="006A2280">
        <w:rPr>
          <w:b/>
        </w:rPr>
        <w:t>иложение № 5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F82AF5" w:rsidRPr="00924DAA" w:rsidRDefault="00F82AF5" w:rsidP="00924DAA">
      <w:pPr>
        <w:jc w:val="right"/>
      </w:pPr>
      <w:r>
        <w:t>о</w:t>
      </w:r>
      <w:r w:rsidRPr="00E653D2">
        <w:t>т</w:t>
      </w:r>
      <w:r w:rsidR="00FA0C5C">
        <w:t xml:space="preserve"> </w:t>
      </w:r>
      <w:r w:rsidR="001D3A75">
        <w:t>16</w:t>
      </w:r>
      <w:r w:rsidRPr="00E653D2">
        <w:t>.</w:t>
      </w:r>
      <w:r>
        <w:t>0</w:t>
      </w:r>
      <w:r w:rsidR="00B075C0">
        <w:rPr>
          <w:lang w:val="en-US"/>
        </w:rPr>
        <w:t>8</w:t>
      </w:r>
      <w:r w:rsidRPr="00E653D2">
        <w:t>.201</w:t>
      </w:r>
      <w:r>
        <w:t>9</w:t>
      </w:r>
      <w:r w:rsidRPr="00E653D2">
        <w:t xml:space="preserve"> г.  №</w:t>
      </w:r>
      <w:r w:rsidR="001D3A75">
        <w:t>122</w:t>
      </w:r>
    </w:p>
    <w:p w:rsidR="00F82AF5" w:rsidRDefault="00F82AF5" w:rsidP="00F82AF5">
      <w:pPr>
        <w:jc w:val="right"/>
      </w:pPr>
      <w:r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F82AF5">
      <w:pPr>
        <w:jc w:val="right"/>
      </w:pPr>
      <w:r>
        <w:t xml:space="preserve">поселения на 2019 год и на плановый период 2020 и 2021 годов» </w:t>
      </w:r>
    </w:p>
    <w:p w:rsidR="00F82AF5" w:rsidRDefault="00F82AF5" w:rsidP="00466410"/>
    <w:p w:rsidR="00466410" w:rsidRPr="00C03A03" w:rsidRDefault="00466410" w:rsidP="00466410">
      <w:pPr>
        <w:jc w:val="right"/>
        <w:outlineLvl w:val="0"/>
        <w:rPr>
          <w:b/>
        </w:rPr>
      </w:pPr>
      <w:r>
        <w:t xml:space="preserve">  </w:t>
      </w:r>
      <w:r w:rsidRPr="00C03A03">
        <w:rPr>
          <w:b/>
        </w:rPr>
        <w:t>Приложение №8</w:t>
      </w:r>
    </w:p>
    <w:p w:rsidR="00466410" w:rsidRPr="003D2320" w:rsidRDefault="00466410" w:rsidP="00466410">
      <w:pPr>
        <w:tabs>
          <w:tab w:val="center" w:pos="4677"/>
          <w:tab w:val="right" w:pos="9355"/>
        </w:tabs>
        <w:jc w:val="right"/>
      </w:pPr>
      <w:r w:rsidRPr="003D2320">
        <w:tab/>
        <w:t xml:space="preserve">                                                                                                         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285468" w:rsidRDefault="00466410" w:rsidP="00466410">
      <w:pPr>
        <w:jc w:val="right"/>
        <w:rPr>
          <w:b/>
        </w:rPr>
      </w:pPr>
      <w:r w:rsidRPr="003D2320">
        <w:t>на 201</w:t>
      </w:r>
      <w:r>
        <w:t>9</w:t>
      </w:r>
      <w:r w:rsidRPr="003D2320">
        <w:t xml:space="preserve"> 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</w:t>
      </w:r>
      <w:r w:rsidRPr="00285468">
        <w:rPr>
          <w:b/>
        </w:rPr>
        <w:t xml:space="preserve">   </w:t>
      </w:r>
    </w:p>
    <w:p w:rsidR="00466410" w:rsidRPr="000155B1" w:rsidRDefault="00466410" w:rsidP="00466410">
      <w:pPr>
        <w:jc w:val="center"/>
        <w:rPr>
          <w:color w:val="FF0000"/>
        </w:rPr>
      </w:pPr>
    </w:p>
    <w:p w:rsidR="00466410" w:rsidRPr="00486F37" w:rsidRDefault="00466410" w:rsidP="00486F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7DD">
        <w:rPr>
          <w:b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1531"/>
        <w:gridCol w:w="709"/>
        <w:gridCol w:w="3543"/>
        <w:gridCol w:w="1134"/>
        <w:gridCol w:w="1134"/>
        <w:gridCol w:w="1134"/>
      </w:tblGrid>
      <w:tr w:rsidR="00466410" w:rsidTr="00EB1E11">
        <w:tc>
          <w:tcPr>
            <w:tcW w:w="738" w:type="dxa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ППП</w:t>
            </w:r>
          </w:p>
        </w:tc>
        <w:tc>
          <w:tcPr>
            <w:tcW w:w="850" w:type="dxa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РП</w:t>
            </w:r>
          </w:p>
        </w:tc>
        <w:tc>
          <w:tcPr>
            <w:tcW w:w="1531" w:type="dxa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КЦСР</w:t>
            </w:r>
          </w:p>
        </w:tc>
        <w:tc>
          <w:tcPr>
            <w:tcW w:w="709" w:type="dxa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КВР</w:t>
            </w:r>
          </w:p>
        </w:tc>
        <w:tc>
          <w:tcPr>
            <w:tcW w:w="3543" w:type="dxa"/>
            <w:vMerge w:val="restart"/>
            <w:vAlign w:val="center"/>
          </w:tcPr>
          <w:p w:rsidR="00466410" w:rsidRPr="003B7171" w:rsidRDefault="00466410" w:rsidP="00F82AF5">
            <w:pPr>
              <w:jc w:val="center"/>
            </w:pPr>
            <w:r w:rsidRPr="003B7171"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466410" w:rsidRDefault="00466410" w:rsidP="00EB1E11">
            <w:pPr>
              <w:jc w:val="center"/>
            </w:pPr>
            <w:r w:rsidRPr="003B7171">
              <w:t>Сумма, в тыс. рублей</w:t>
            </w:r>
          </w:p>
        </w:tc>
      </w:tr>
      <w:tr w:rsidR="00466410" w:rsidTr="00EB1E11">
        <w:tc>
          <w:tcPr>
            <w:tcW w:w="738" w:type="dxa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3543" w:type="dxa"/>
            <w:vMerge/>
          </w:tcPr>
          <w:p w:rsidR="00466410" w:rsidRDefault="00466410" w:rsidP="00F82AF5">
            <w:pPr>
              <w:jc w:val="right"/>
            </w:pPr>
          </w:p>
        </w:tc>
        <w:tc>
          <w:tcPr>
            <w:tcW w:w="1134" w:type="dxa"/>
            <w:vAlign w:val="center"/>
          </w:tcPr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EB2C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EB2C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66410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 w:rsidRPr="00EB2C82">
              <w:rPr>
                <w:sz w:val="26"/>
                <w:szCs w:val="26"/>
              </w:rPr>
              <w:t>год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703</w:t>
            </w:r>
          </w:p>
        </w:tc>
        <w:tc>
          <w:tcPr>
            <w:tcW w:w="850" w:type="dxa"/>
            <w:vAlign w:val="center"/>
          </w:tcPr>
          <w:p w:rsidR="00466410" w:rsidRPr="003B7171" w:rsidRDefault="00466410" w:rsidP="00EB1E11">
            <w:pPr>
              <w:jc w:val="center"/>
            </w:pPr>
          </w:p>
          <w:p w:rsidR="00466410" w:rsidRPr="003B7171" w:rsidRDefault="00466410" w:rsidP="00EB1E11">
            <w:pPr>
              <w:jc w:val="center"/>
            </w:pPr>
          </w:p>
        </w:tc>
        <w:tc>
          <w:tcPr>
            <w:tcW w:w="1531" w:type="dxa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3B7171" w:rsidRDefault="00466410" w:rsidP="00F82AF5">
            <w:pPr>
              <w:jc w:val="center"/>
              <w:rPr>
                <w:b/>
              </w:rPr>
            </w:pPr>
            <w:r w:rsidRPr="003B7171">
              <w:rPr>
                <w:b/>
              </w:rPr>
              <w:t>Администрация поселения</w:t>
            </w:r>
          </w:p>
          <w:p w:rsidR="00466410" w:rsidRPr="003B7171" w:rsidRDefault="00466410" w:rsidP="00F82A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66410" w:rsidRPr="00C43560" w:rsidRDefault="00AD0CD3" w:rsidP="00EB1E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r w:rsidR="00AA4FF3">
              <w:rPr>
                <w:b/>
                <w:sz w:val="26"/>
                <w:szCs w:val="26"/>
              </w:rPr>
              <w:t>793,</w:t>
            </w:r>
            <w:r>
              <w:rPr>
                <w:b/>
                <w:sz w:val="26"/>
                <w:szCs w:val="26"/>
              </w:rPr>
              <w:t>6</w:t>
            </w:r>
            <w:r w:rsidR="00C741D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  <w:rPr>
                <w:b/>
                <w:sz w:val="26"/>
                <w:szCs w:val="26"/>
              </w:rPr>
            </w:pPr>
            <w:r w:rsidRPr="00721EBB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  <w:rPr>
                <w:b/>
                <w:sz w:val="26"/>
                <w:szCs w:val="26"/>
              </w:rPr>
            </w:pPr>
            <w:r w:rsidRPr="00721EBB">
              <w:rPr>
                <w:b/>
                <w:sz w:val="26"/>
                <w:szCs w:val="26"/>
              </w:rPr>
              <w:t>3 919,5</w:t>
            </w:r>
          </w:p>
        </w:tc>
      </w:tr>
      <w:tr w:rsidR="00466410" w:rsidRPr="00137BCB" w:rsidTr="00EB1E11">
        <w:tc>
          <w:tcPr>
            <w:tcW w:w="738" w:type="dxa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850" w:type="dxa"/>
            <w:vAlign w:val="center"/>
          </w:tcPr>
          <w:p w:rsidR="00466410" w:rsidRPr="00137BCB" w:rsidRDefault="00466410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01 00</w:t>
            </w:r>
          </w:p>
        </w:tc>
        <w:tc>
          <w:tcPr>
            <w:tcW w:w="1531" w:type="dxa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466410" w:rsidRPr="00137BCB" w:rsidRDefault="00466410" w:rsidP="00F82AF5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66410" w:rsidRPr="00137BCB" w:rsidRDefault="00AD0CD3" w:rsidP="00EB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2 254,7</w:t>
            </w:r>
            <w:r w:rsidR="00C741DA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1 680,3</w:t>
            </w:r>
          </w:p>
        </w:tc>
        <w:tc>
          <w:tcPr>
            <w:tcW w:w="1134" w:type="dxa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1 580,3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31" w:type="dxa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5F2B74" w:rsidRDefault="00466410" w:rsidP="00F82AF5">
            <w:pPr>
              <w:jc w:val="both"/>
            </w:pPr>
            <w:r w:rsidRPr="005F2B7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638,1</w:t>
            </w:r>
            <w:r w:rsidR="00EB1E11">
              <w:t>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31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9900000000</w:t>
            </w:r>
          </w:p>
        </w:tc>
        <w:tc>
          <w:tcPr>
            <w:tcW w:w="709" w:type="dxa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5F2B74" w:rsidRDefault="00466410" w:rsidP="00F82AF5">
            <w:pPr>
              <w:jc w:val="both"/>
            </w:pPr>
            <w:r w:rsidRPr="005F2B74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638,1</w:t>
            </w:r>
            <w:r w:rsidR="00EB1E11">
              <w:t>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31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993004000С</w:t>
            </w:r>
          </w:p>
        </w:tc>
        <w:tc>
          <w:tcPr>
            <w:tcW w:w="709" w:type="dxa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5F2B74" w:rsidRDefault="00466410" w:rsidP="00F82AF5">
            <w:pPr>
              <w:jc w:val="both"/>
            </w:pPr>
            <w:r w:rsidRPr="005F2B74"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638,1</w:t>
            </w:r>
            <w:r w:rsidR="00EB1E11">
              <w:t>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1134" w:type="dxa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31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993004000С</w:t>
            </w:r>
          </w:p>
        </w:tc>
        <w:tc>
          <w:tcPr>
            <w:tcW w:w="709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100</w:t>
            </w:r>
          </w:p>
        </w:tc>
        <w:tc>
          <w:tcPr>
            <w:tcW w:w="3543" w:type="dxa"/>
            <w:vAlign w:val="center"/>
          </w:tcPr>
          <w:p w:rsidR="00466410" w:rsidRPr="00F13617" w:rsidRDefault="00466410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638,1</w:t>
            </w:r>
            <w:r w:rsidR="00EB1E11">
              <w:t>1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580,1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580,1</w:t>
            </w:r>
          </w:p>
        </w:tc>
      </w:tr>
      <w:tr w:rsidR="0062727F" w:rsidRPr="0062727F" w:rsidTr="00EB1E11">
        <w:tc>
          <w:tcPr>
            <w:tcW w:w="738" w:type="dxa"/>
            <w:vAlign w:val="center"/>
          </w:tcPr>
          <w:p w:rsidR="00466410" w:rsidRPr="0062727F" w:rsidRDefault="00466410" w:rsidP="00EB1E11">
            <w:pPr>
              <w:jc w:val="center"/>
            </w:pPr>
            <w:r w:rsidRPr="0062727F">
              <w:t>703</w:t>
            </w:r>
          </w:p>
        </w:tc>
        <w:tc>
          <w:tcPr>
            <w:tcW w:w="850" w:type="dxa"/>
            <w:vAlign w:val="center"/>
          </w:tcPr>
          <w:p w:rsidR="00466410" w:rsidRPr="0062727F" w:rsidRDefault="00466410" w:rsidP="00EB1E11">
            <w:pPr>
              <w:jc w:val="center"/>
            </w:pPr>
            <w:r w:rsidRPr="0062727F">
              <w:t>01 04</w:t>
            </w:r>
          </w:p>
        </w:tc>
        <w:tc>
          <w:tcPr>
            <w:tcW w:w="1531" w:type="dxa"/>
            <w:vAlign w:val="center"/>
          </w:tcPr>
          <w:p w:rsidR="00466410" w:rsidRPr="0062727F" w:rsidRDefault="00466410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410" w:rsidRPr="0062727F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62727F" w:rsidRDefault="00466410" w:rsidP="00F82AF5">
            <w:pPr>
              <w:jc w:val="both"/>
            </w:pPr>
            <w:r w:rsidRPr="006272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vAlign w:val="center"/>
          </w:tcPr>
          <w:p w:rsidR="00466410" w:rsidRPr="0062727F" w:rsidRDefault="00466410" w:rsidP="00EB1E11">
            <w:pPr>
              <w:jc w:val="center"/>
            </w:pPr>
            <w:r w:rsidRPr="0062727F">
              <w:t>1 30</w:t>
            </w:r>
            <w:r w:rsidR="00EB1E11" w:rsidRPr="0062727F">
              <w:t>4</w:t>
            </w:r>
            <w:r w:rsidRPr="0062727F">
              <w:t>,</w:t>
            </w:r>
            <w:r w:rsidR="00EB1E11" w:rsidRPr="0062727F">
              <w:t>96</w:t>
            </w:r>
          </w:p>
        </w:tc>
        <w:tc>
          <w:tcPr>
            <w:tcW w:w="1134" w:type="dxa"/>
            <w:vAlign w:val="center"/>
          </w:tcPr>
          <w:p w:rsidR="00466410" w:rsidRPr="0062727F" w:rsidRDefault="0062727F" w:rsidP="00EB1E11">
            <w:pPr>
              <w:jc w:val="center"/>
            </w:pPr>
            <w:r w:rsidRPr="0062727F">
              <w:t>1 100,00</w:t>
            </w:r>
          </w:p>
        </w:tc>
        <w:tc>
          <w:tcPr>
            <w:tcW w:w="1134" w:type="dxa"/>
            <w:vAlign w:val="center"/>
          </w:tcPr>
          <w:p w:rsidR="00466410" w:rsidRPr="0062727F" w:rsidRDefault="0062727F" w:rsidP="00EB1E11">
            <w:pPr>
              <w:jc w:val="center"/>
            </w:pPr>
            <w:r w:rsidRPr="0062727F">
              <w:t>1 000,00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31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3B7171" w:rsidRDefault="00466410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1 30</w:t>
            </w:r>
            <w:r w:rsidR="00EB1E11">
              <w:t>4</w:t>
            </w:r>
            <w:r>
              <w:t>,</w:t>
            </w:r>
            <w:r w:rsidR="00EB1E11">
              <w:t>96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1 100,0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1 000,0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31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993004001С</w:t>
            </w:r>
          </w:p>
        </w:tc>
        <w:tc>
          <w:tcPr>
            <w:tcW w:w="709" w:type="dxa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3B7171" w:rsidRDefault="00466410" w:rsidP="00F82AF5">
            <w:pPr>
              <w:jc w:val="both"/>
            </w:pPr>
            <w:r w:rsidRPr="003B7171"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1 30</w:t>
            </w:r>
            <w:r w:rsidR="00EB1E11">
              <w:t>4</w:t>
            </w:r>
            <w:r>
              <w:t>,</w:t>
            </w:r>
            <w:r w:rsidR="00EB1E11">
              <w:t>96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1 100,0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1 000,0</w:t>
            </w:r>
          </w:p>
        </w:tc>
      </w:tr>
      <w:tr w:rsidR="00466410" w:rsidRPr="00AC01EB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850" w:type="dxa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01 04</w:t>
            </w:r>
          </w:p>
        </w:tc>
        <w:tc>
          <w:tcPr>
            <w:tcW w:w="1531" w:type="dxa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993004001С</w:t>
            </w:r>
          </w:p>
        </w:tc>
        <w:tc>
          <w:tcPr>
            <w:tcW w:w="709" w:type="dxa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100</w:t>
            </w:r>
          </w:p>
        </w:tc>
        <w:tc>
          <w:tcPr>
            <w:tcW w:w="3543" w:type="dxa"/>
            <w:vAlign w:val="center"/>
          </w:tcPr>
          <w:p w:rsidR="00466410" w:rsidRPr="00AC01EB" w:rsidRDefault="00466410" w:rsidP="00F82AF5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466410" w:rsidRPr="00AC01EB" w:rsidRDefault="00466410" w:rsidP="00EB1E11">
            <w:pPr>
              <w:jc w:val="center"/>
            </w:pPr>
            <w:r>
              <w:t>976,</w:t>
            </w:r>
            <w:r w:rsidR="00EB1E11">
              <w:t>06</w:t>
            </w:r>
          </w:p>
        </w:tc>
        <w:tc>
          <w:tcPr>
            <w:tcW w:w="1134" w:type="dxa"/>
            <w:vAlign w:val="center"/>
          </w:tcPr>
          <w:p w:rsidR="00466410" w:rsidRPr="00AC01EB" w:rsidRDefault="00466410" w:rsidP="00EB1E11">
            <w:pPr>
              <w:jc w:val="center"/>
            </w:pPr>
            <w:r>
              <w:t>899,6</w:t>
            </w:r>
          </w:p>
        </w:tc>
        <w:tc>
          <w:tcPr>
            <w:tcW w:w="1134" w:type="dxa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899,6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31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993004001С</w:t>
            </w:r>
          </w:p>
        </w:tc>
        <w:tc>
          <w:tcPr>
            <w:tcW w:w="709" w:type="dxa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466410" w:rsidRPr="003B7171" w:rsidRDefault="00466410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326,9</w:t>
            </w:r>
          </w:p>
        </w:tc>
        <w:tc>
          <w:tcPr>
            <w:tcW w:w="1134" w:type="dxa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196,6</w:t>
            </w:r>
          </w:p>
        </w:tc>
        <w:tc>
          <w:tcPr>
            <w:tcW w:w="1134" w:type="dxa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96,6</w:t>
            </w:r>
          </w:p>
        </w:tc>
      </w:tr>
      <w:tr w:rsidR="00466410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04</w:t>
            </w:r>
          </w:p>
        </w:tc>
        <w:tc>
          <w:tcPr>
            <w:tcW w:w="1531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993004001С</w:t>
            </w:r>
          </w:p>
        </w:tc>
        <w:tc>
          <w:tcPr>
            <w:tcW w:w="709" w:type="dxa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800</w:t>
            </w:r>
          </w:p>
        </w:tc>
        <w:tc>
          <w:tcPr>
            <w:tcW w:w="3543" w:type="dxa"/>
            <w:vAlign w:val="center"/>
          </w:tcPr>
          <w:p w:rsidR="00466410" w:rsidRPr="00F13617" w:rsidRDefault="00466410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466410" w:rsidRPr="005F2B74" w:rsidRDefault="00466410" w:rsidP="00EB1E11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3,8</w:t>
            </w:r>
          </w:p>
        </w:tc>
      </w:tr>
      <w:tr w:rsidR="00466410" w:rsidRPr="00493500" w:rsidTr="00EB1E11">
        <w:tc>
          <w:tcPr>
            <w:tcW w:w="738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850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1531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Резервные фонды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</w:tr>
      <w:tr w:rsidR="00466410" w:rsidRPr="00493500" w:rsidTr="00EB1E11">
        <w:tc>
          <w:tcPr>
            <w:tcW w:w="738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850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1531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9900000000</w:t>
            </w:r>
          </w:p>
        </w:tc>
        <w:tc>
          <w:tcPr>
            <w:tcW w:w="709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</w:tr>
      <w:tr w:rsidR="00466410" w:rsidRPr="00493500" w:rsidTr="00EB1E11">
        <w:tc>
          <w:tcPr>
            <w:tcW w:w="738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850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1531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992004017А</w:t>
            </w:r>
          </w:p>
        </w:tc>
        <w:tc>
          <w:tcPr>
            <w:tcW w:w="709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Резервный фонд администрации поселения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</w:tr>
      <w:tr w:rsidR="00466410" w:rsidRPr="00493500" w:rsidTr="00EB1E11">
        <w:tc>
          <w:tcPr>
            <w:tcW w:w="738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850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1531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992004017А</w:t>
            </w:r>
          </w:p>
        </w:tc>
        <w:tc>
          <w:tcPr>
            <w:tcW w:w="709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800</w:t>
            </w:r>
          </w:p>
        </w:tc>
        <w:tc>
          <w:tcPr>
            <w:tcW w:w="3543" w:type="dxa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</w:tr>
      <w:tr w:rsidR="00466410" w:rsidRPr="000E45FA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466410" w:rsidRPr="00C741DA" w:rsidRDefault="00AD0CD3" w:rsidP="00EB1E11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466410" w:rsidRPr="000E45FA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9900000000</w:t>
            </w:r>
          </w:p>
        </w:tc>
        <w:tc>
          <w:tcPr>
            <w:tcW w:w="709" w:type="dxa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466410" w:rsidRPr="00C741DA" w:rsidRDefault="00AD0CD3" w:rsidP="00EB1E11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466410" w:rsidRPr="000E45FA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466410" w:rsidRPr="000E45FA" w:rsidRDefault="00466410" w:rsidP="00137BCB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709" w:type="dxa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6410" w:rsidRPr="000E45FA" w:rsidRDefault="00466410" w:rsidP="00F82AF5">
            <w:pPr>
              <w:jc w:val="both"/>
              <w:outlineLvl w:val="2"/>
              <w:rPr>
                <w:bCs/>
              </w:rPr>
            </w:pPr>
            <w:r w:rsidRPr="000E45FA">
              <w:rPr>
                <w:bCs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</w:t>
            </w:r>
            <w:r>
              <w:t>15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466410" w:rsidRPr="000E45FA" w:rsidTr="00EB1E11">
        <w:tc>
          <w:tcPr>
            <w:tcW w:w="738" w:type="dxa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466410" w:rsidRPr="000E45FA" w:rsidRDefault="00466410" w:rsidP="00137BCB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709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200</w:t>
            </w:r>
          </w:p>
        </w:tc>
        <w:tc>
          <w:tcPr>
            <w:tcW w:w="3543" w:type="dxa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</w:t>
            </w:r>
            <w:r>
              <w:t>15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1134" w:type="dxa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62727F" w:rsidRPr="00C741DA" w:rsidTr="00EB1E11">
        <w:tc>
          <w:tcPr>
            <w:tcW w:w="738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703</w:t>
            </w:r>
          </w:p>
        </w:tc>
        <w:tc>
          <w:tcPr>
            <w:tcW w:w="850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1531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709" w:type="dxa"/>
            <w:vAlign w:val="center"/>
          </w:tcPr>
          <w:p w:rsidR="00AD0CD3" w:rsidRPr="00C741DA" w:rsidRDefault="00AD0CD3" w:rsidP="001E09ED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C741DA" w:rsidRDefault="00AD0CD3" w:rsidP="00F82AF5">
            <w:pPr>
              <w:jc w:val="both"/>
            </w:pPr>
            <w:r w:rsidRPr="00C741DA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1134" w:type="dxa"/>
            <w:vAlign w:val="center"/>
          </w:tcPr>
          <w:p w:rsidR="00AD0CD3" w:rsidRPr="00C741DA" w:rsidRDefault="00B8518F" w:rsidP="00EB1E11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AD0CD3" w:rsidRPr="00C741DA">
              <w:t>9</w:t>
            </w:r>
          </w:p>
        </w:tc>
        <w:tc>
          <w:tcPr>
            <w:tcW w:w="1134" w:type="dxa"/>
            <w:vAlign w:val="center"/>
          </w:tcPr>
          <w:p w:rsidR="00AD0CD3" w:rsidRPr="00C741D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C741DA" w:rsidRDefault="00AD0CD3" w:rsidP="00EB1E11">
            <w:pPr>
              <w:jc w:val="center"/>
            </w:pPr>
          </w:p>
        </w:tc>
      </w:tr>
      <w:tr w:rsidR="0062727F" w:rsidRPr="00C741DA" w:rsidTr="00EB1E11">
        <w:tc>
          <w:tcPr>
            <w:tcW w:w="738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703</w:t>
            </w:r>
          </w:p>
        </w:tc>
        <w:tc>
          <w:tcPr>
            <w:tcW w:w="850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1531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709" w:type="dxa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200</w:t>
            </w:r>
          </w:p>
        </w:tc>
        <w:tc>
          <w:tcPr>
            <w:tcW w:w="3543" w:type="dxa"/>
            <w:vAlign w:val="center"/>
          </w:tcPr>
          <w:p w:rsidR="00AD0CD3" w:rsidRPr="00C741DA" w:rsidRDefault="00AD0CD3" w:rsidP="001E09ED">
            <w:pPr>
              <w:jc w:val="both"/>
            </w:pPr>
            <w:r w:rsidRPr="00C741D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C741DA" w:rsidRDefault="00B8518F" w:rsidP="00EB1E11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AD0CD3" w:rsidRPr="00C741DA">
              <w:t>9</w:t>
            </w:r>
          </w:p>
        </w:tc>
        <w:tc>
          <w:tcPr>
            <w:tcW w:w="1134" w:type="dxa"/>
            <w:vAlign w:val="center"/>
          </w:tcPr>
          <w:p w:rsidR="00AD0CD3" w:rsidRPr="00C741D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C741DA" w:rsidRDefault="00AD0CD3" w:rsidP="00EB1E11">
            <w:pPr>
              <w:jc w:val="center"/>
            </w:pPr>
          </w:p>
        </w:tc>
      </w:tr>
      <w:tr w:rsidR="00AD0CD3" w:rsidRPr="000E45FA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AD0CD3" w:rsidRPr="00AD0CD3" w:rsidRDefault="00AD0CD3" w:rsidP="00EB1E11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709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0E45FA" w:rsidRDefault="00AD0CD3" w:rsidP="00F82AF5">
            <w:pPr>
              <w:jc w:val="both"/>
            </w:pPr>
            <w:r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16,87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</w:tr>
      <w:tr w:rsidR="00AD0CD3" w:rsidRPr="000E45FA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AD0CD3" w:rsidRPr="00AD0CD3" w:rsidRDefault="00AD0CD3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709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16,87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</w:tr>
      <w:tr w:rsidR="00AD0CD3" w:rsidRPr="000E45FA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993004024Б</w:t>
            </w:r>
          </w:p>
        </w:tc>
        <w:tc>
          <w:tcPr>
            <w:tcW w:w="709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0E45FA" w:rsidRDefault="00AD0CD3" w:rsidP="00F82AF5">
            <w:pPr>
              <w:jc w:val="both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2,8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</w:tr>
      <w:tr w:rsidR="00AD0CD3" w:rsidRPr="000E45FA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31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993004024Б</w:t>
            </w:r>
          </w:p>
        </w:tc>
        <w:tc>
          <w:tcPr>
            <w:tcW w:w="709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800</w:t>
            </w:r>
          </w:p>
        </w:tc>
        <w:tc>
          <w:tcPr>
            <w:tcW w:w="3543" w:type="dxa"/>
            <w:vAlign w:val="center"/>
          </w:tcPr>
          <w:p w:rsidR="00AD0CD3" w:rsidRPr="00F13617" w:rsidRDefault="00AD0CD3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2,8</w:t>
            </w: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</w:tr>
      <w:tr w:rsidR="00AD0CD3" w:rsidRPr="00137BCB" w:rsidTr="00EB1E11">
        <w:tc>
          <w:tcPr>
            <w:tcW w:w="738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850" w:type="dxa"/>
            <w:vAlign w:val="center"/>
          </w:tcPr>
          <w:p w:rsidR="00AD0CD3" w:rsidRPr="00137BCB" w:rsidRDefault="00AD0CD3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02 00</w:t>
            </w:r>
          </w:p>
        </w:tc>
        <w:tc>
          <w:tcPr>
            <w:tcW w:w="1531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78,1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78,1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78,9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 xml:space="preserve">Мобилизационная и </w:t>
            </w:r>
            <w:r w:rsidRPr="003B7171">
              <w:lastRenderedPageBreak/>
              <w:t>вневойсковая подготовка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lastRenderedPageBreak/>
              <w:t>78,1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78,9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78,1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</w:t>
            </w:r>
            <w:r>
              <w:t>9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78,1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</w:t>
            </w:r>
            <w:r>
              <w:t>9</w:t>
            </w:r>
          </w:p>
        </w:tc>
      </w:tr>
      <w:tr w:rsidR="00AD0CD3" w:rsidRPr="00AC01EB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02 03</w:t>
            </w:r>
          </w:p>
        </w:tc>
        <w:tc>
          <w:tcPr>
            <w:tcW w:w="1531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9930051180</w:t>
            </w:r>
          </w:p>
        </w:tc>
        <w:tc>
          <w:tcPr>
            <w:tcW w:w="709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100</w:t>
            </w:r>
          </w:p>
        </w:tc>
        <w:tc>
          <w:tcPr>
            <w:tcW w:w="3543" w:type="dxa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</w:t>
            </w:r>
            <w:r w:rsidRPr="00AC01EB">
              <w:t>,5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70,5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70,5</w:t>
            </w:r>
          </w:p>
        </w:tc>
      </w:tr>
      <w:tr w:rsidR="00AD0CD3" w:rsidRPr="00AC01EB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</w:p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02 03</w:t>
            </w:r>
          </w:p>
        </w:tc>
        <w:tc>
          <w:tcPr>
            <w:tcW w:w="1531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9930051180</w:t>
            </w:r>
          </w:p>
        </w:tc>
        <w:tc>
          <w:tcPr>
            <w:tcW w:w="709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200</w:t>
            </w:r>
          </w:p>
        </w:tc>
        <w:tc>
          <w:tcPr>
            <w:tcW w:w="3543" w:type="dxa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7,6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7,6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8,4</w:t>
            </w:r>
          </w:p>
        </w:tc>
      </w:tr>
      <w:tr w:rsidR="00AD0CD3" w:rsidRPr="00137BCB" w:rsidTr="00EB1E11">
        <w:tc>
          <w:tcPr>
            <w:tcW w:w="738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850" w:type="dxa"/>
            <w:vAlign w:val="center"/>
          </w:tcPr>
          <w:p w:rsidR="00AD0CD3" w:rsidRPr="00137BCB" w:rsidRDefault="00AD0CD3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03 00</w:t>
            </w:r>
          </w:p>
        </w:tc>
        <w:tc>
          <w:tcPr>
            <w:tcW w:w="1531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5,0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12,7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12,7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bCs/>
              </w:rPr>
            </w:pPr>
            <w:r w:rsidRPr="003B717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993004008Б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993004008Б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AD0CD3" w:rsidRPr="00AC01EB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03 10</w:t>
            </w:r>
          </w:p>
        </w:tc>
        <w:tc>
          <w:tcPr>
            <w:tcW w:w="1531" w:type="dxa"/>
            <w:vAlign w:val="center"/>
          </w:tcPr>
          <w:p w:rsidR="00AD0CD3" w:rsidRPr="00AC01EB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AC01EB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4,0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11,7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11,7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4,0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993004014Б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4,0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993004014Б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4,0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AD0CD3" w:rsidRPr="00EB1E11" w:rsidTr="00EB1E11">
        <w:tc>
          <w:tcPr>
            <w:tcW w:w="738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703</w:t>
            </w:r>
          </w:p>
        </w:tc>
        <w:tc>
          <w:tcPr>
            <w:tcW w:w="850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04 00</w:t>
            </w:r>
          </w:p>
        </w:tc>
        <w:tc>
          <w:tcPr>
            <w:tcW w:w="1531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EB1E11" w:rsidRDefault="00AD0CD3" w:rsidP="00F82AF5">
            <w:pPr>
              <w:jc w:val="both"/>
              <w:rPr>
                <w:b/>
                <w:bCs/>
              </w:rPr>
            </w:pPr>
            <w:r w:rsidRPr="00EB1E1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1 793,26</w:t>
            </w:r>
          </w:p>
        </w:tc>
        <w:tc>
          <w:tcPr>
            <w:tcW w:w="1134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1 517,7</w:t>
            </w:r>
          </w:p>
        </w:tc>
        <w:tc>
          <w:tcPr>
            <w:tcW w:w="1134" w:type="dxa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1 703,5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993004010Б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Содержание автомобильных дорог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0</w:t>
            </w:r>
            <w:r w:rsidRPr="003B7171">
              <w:t>9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993004010Б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3B717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lastRenderedPageBreak/>
              <w:t>1 793,26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AD0CD3" w:rsidRPr="00137BCB" w:rsidTr="00EB1E11">
        <w:tc>
          <w:tcPr>
            <w:tcW w:w="738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lastRenderedPageBreak/>
              <w:t>703</w:t>
            </w:r>
          </w:p>
        </w:tc>
        <w:tc>
          <w:tcPr>
            <w:tcW w:w="850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05 00</w:t>
            </w:r>
          </w:p>
        </w:tc>
        <w:tc>
          <w:tcPr>
            <w:tcW w:w="1531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590,89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592,3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468,4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Жилищное хозяйство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993004013Л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993004013Л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539,36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431,8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318,6</w:t>
            </w:r>
          </w:p>
        </w:tc>
      </w:tr>
      <w:tr w:rsidR="00AD0CD3" w:rsidRPr="00EA4FC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EA4FC3" w:rsidRDefault="00AD0CD3" w:rsidP="00EB1E11">
            <w:pPr>
              <w:jc w:val="center"/>
            </w:pPr>
            <w:r w:rsidRPr="00EA4FC3">
              <w:t>05</w:t>
            </w:r>
            <w:r>
              <w:t xml:space="preserve"> </w:t>
            </w:r>
            <w:r w:rsidRPr="00EA4FC3">
              <w:t>02</w:t>
            </w:r>
          </w:p>
        </w:tc>
        <w:tc>
          <w:tcPr>
            <w:tcW w:w="1531" w:type="dxa"/>
            <w:vAlign w:val="center"/>
          </w:tcPr>
          <w:p w:rsidR="00AD0CD3" w:rsidRPr="00EA4FC3" w:rsidRDefault="00AD0CD3" w:rsidP="00EB1E11">
            <w:pPr>
              <w:jc w:val="center"/>
            </w:pPr>
            <w:r w:rsidRPr="00EA4FC3">
              <w:t>9900000000</w:t>
            </w:r>
          </w:p>
        </w:tc>
        <w:tc>
          <w:tcPr>
            <w:tcW w:w="709" w:type="dxa"/>
            <w:vAlign w:val="center"/>
          </w:tcPr>
          <w:p w:rsidR="00AD0CD3" w:rsidRPr="00EA4FC3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EA4FC3" w:rsidRDefault="00AD0CD3" w:rsidP="00F82AF5">
            <w:pPr>
              <w:jc w:val="both"/>
            </w:pPr>
            <w:r w:rsidRPr="00EA4FC3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EA4FC3" w:rsidRDefault="00AD0CD3" w:rsidP="00EB1E11">
            <w:pPr>
              <w:jc w:val="center"/>
            </w:pPr>
            <w:r>
              <w:t>539,3</w:t>
            </w:r>
          </w:p>
        </w:tc>
        <w:tc>
          <w:tcPr>
            <w:tcW w:w="1134" w:type="dxa"/>
            <w:vAlign w:val="center"/>
          </w:tcPr>
          <w:p w:rsidR="00AD0CD3" w:rsidRPr="00EA4FC3" w:rsidRDefault="00AD0CD3" w:rsidP="00EB1E11">
            <w:pPr>
              <w:jc w:val="center"/>
            </w:pPr>
            <w:r>
              <w:t>431,8</w:t>
            </w:r>
          </w:p>
        </w:tc>
        <w:tc>
          <w:tcPr>
            <w:tcW w:w="1134" w:type="dxa"/>
            <w:vAlign w:val="center"/>
          </w:tcPr>
          <w:p w:rsidR="00AD0CD3" w:rsidRPr="00EA4FC3" w:rsidRDefault="00AD0CD3" w:rsidP="00EB1E11">
            <w:pPr>
              <w:jc w:val="center"/>
            </w:pPr>
            <w:r>
              <w:t>318,6</w:t>
            </w:r>
          </w:p>
        </w:tc>
      </w:tr>
      <w:tr w:rsidR="00AD0CD3" w:rsidRPr="00223F2C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223F2C" w:rsidRDefault="00AD0CD3" w:rsidP="00EB1E11">
            <w:pPr>
              <w:jc w:val="center"/>
            </w:pPr>
            <w:r w:rsidRPr="00223F2C">
              <w:t>05</w:t>
            </w:r>
            <w:r>
              <w:t xml:space="preserve"> </w:t>
            </w:r>
            <w:r w:rsidRPr="00223F2C">
              <w:t>02</w:t>
            </w:r>
          </w:p>
        </w:tc>
        <w:tc>
          <w:tcPr>
            <w:tcW w:w="1531" w:type="dxa"/>
            <w:vAlign w:val="center"/>
          </w:tcPr>
          <w:p w:rsidR="00AD0CD3" w:rsidRPr="00223F2C" w:rsidRDefault="00AD0CD3" w:rsidP="00EB1E11">
            <w:pPr>
              <w:jc w:val="center"/>
            </w:pPr>
            <w:r w:rsidRPr="00223F2C">
              <w:t>993004003Б</w:t>
            </w:r>
          </w:p>
        </w:tc>
        <w:tc>
          <w:tcPr>
            <w:tcW w:w="709" w:type="dxa"/>
            <w:vAlign w:val="center"/>
          </w:tcPr>
          <w:p w:rsidR="00AD0CD3" w:rsidRPr="00223F2C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223F2C" w:rsidRDefault="00AD0CD3" w:rsidP="00F82AF5">
            <w:pPr>
              <w:jc w:val="both"/>
            </w:pPr>
            <w:r w:rsidRPr="00223F2C">
              <w:t>Содержание муниципального имущества</w:t>
            </w:r>
          </w:p>
        </w:tc>
        <w:tc>
          <w:tcPr>
            <w:tcW w:w="1134" w:type="dxa"/>
            <w:vAlign w:val="center"/>
          </w:tcPr>
          <w:p w:rsidR="00AD0CD3" w:rsidRPr="00223F2C" w:rsidRDefault="00AD0CD3" w:rsidP="00EB1E11">
            <w:pPr>
              <w:jc w:val="center"/>
            </w:pPr>
            <w:r>
              <w:t>200,95</w:t>
            </w:r>
          </w:p>
        </w:tc>
        <w:tc>
          <w:tcPr>
            <w:tcW w:w="1134" w:type="dxa"/>
            <w:vAlign w:val="center"/>
          </w:tcPr>
          <w:p w:rsidR="00AD0CD3" w:rsidRPr="00223F2C" w:rsidRDefault="00AD0CD3" w:rsidP="00EB1E11">
            <w:pPr>
              <w:jc w:val="center"/>
            </w:pPr>
            <w:r>
              <w:t>185,0</w:t>
            </w:r>
          </w:p>
        </w:tc>
        <w:tc>
          <w:tcPr>
            <w:tcW w:w="1134" w:type="dxa"/>
            <w:vAlign w:val="center"/>
          </w:tcPr>
          <w:p w:rsidR="00AD0CD3" w:rsidRPr="00223F2C" w:rsidRDefault="00AD0CD3" w:rsidP="00EB1E11">
            <w:pPr>
              <w:jc w:val="center"/>
            </w:pPr>
            <w:r>
              <w:t>185,0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993004003Б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200,95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185,0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185,0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993004004Ж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338,41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246,8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133,6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0502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993004004Ж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338,41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246,8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133,6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Благоустройство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25,83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84,8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74,1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25,83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84,8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74,1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993004007Б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57,8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47,1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993004007Б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57,8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47,1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993004011Б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13,61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993004011Б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13,61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993004012Б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Развитие и благоустройство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12.22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993004012Б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12,22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</w:tr>
      <w:tr w:rsidR="00AD0CD3" w:rsidRPr="00137BCB" w:rsidTr="00EB1E11">
        <w:tc>
          <w:tcPr>
            <w:tcW w:w="738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850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10 00</w:t>
            </w:r>
          </w:p>
        </w:tc>
        <w:tc>
          <w:tcPr>
            <w:tcW w:w="1531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  <w:color w:val="000000"/>
              </w:rPr>
            </w:pPr>
            <w:r w:rsidRPr="00137B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11,57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15,7</w:t>
            </w:r>
          </w:p>
        </w:tc>
        <w:tc>
          <w:tcPr>
            <w:tcW w:w="1134" w:type="dxa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993004005Б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vAlign w:val="center"/>
          </w:tcPr>
          <w:p w:rsidR="00AD0CD3" w:rsidRDefault="00AD0CD3" w:rsidP="00137BCB">
            <w:pPr>
              <w:jc w:val="center"/>
            </w:pPr>
            <w:r>
              <w:t>7,7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993004005Б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300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 xml:space="preserve">Социальное обеспечение и </w:t>
            </w:r>
            <w:r w:rsidRPr="003B7171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lastRenderedPageBreak/>
              <w:t>7,7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1134" w:type="dxa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3,87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3,87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993004006Б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3,87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AD0CD3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31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993004006Б</w:t>
            </w:r>
          </w:p>
        </w:tc>
        <w:tc>
          <w:tcPr>
            <w:tcW w:w="709" w:type="dxa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300</w:t>
            </w:r>
          </w:p>
        </w:tc>
        <w:tc>
          <w:tcPr>
            <w:tcW w:w="3543" w:type="dxa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3,87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AD0CD3" w:rsidRPr="00CE7715" w:rsidTr="00EB1E11">
        <w:tc>
          <w:tcPr>
            <w:tcW w:w="738" w:type="dxa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703</w:t>
            </w:r>
          </w:p>
        </w:tc>
        <w:tc>
          <w:tcPr>
            <w:tcW w:w="850" w:type="dxa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14 00</w:t>
            </w:r>
          </w:p>
        </w:tc>
        <w:tc>
          <w:tcPr>
            <w:tcW w:w="1531" w:type="dxa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AD0CD3" w:rsidRPr="00CE7715" w:rsidRDefault="00AD0CD3" w:rsidP="00F82AF5">
            <w:pPr>
              <w:jc w:val="both"/>
              <w:rPr>
                <w:b/>
              </w:rPr>
            </w:pPr>
            <w:r w:rsidRPr="00CE7715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  <w:rPr>
                <w:b/>
              </w:rPr>
            </w:pPr>
            <w:r w:rsidRPr="0033130A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  <w:rPr>
                <w:b/>
              </w:rPr>
            </w:pPr>
            <w:r w:rsidRPr="0033130A">
              <w:rPr>
                <w:b/>
              </w:rPr>
              <w:t>60,0</w:t>
            </w:r>
          </w:p>
        </w:tc>
      </w:tr>
      <w:tr w:rsidR="00AD0CD3" w:rsidRPr="0033130A" w:rsidTr="00EB1E11">
        <w:tc>
          <w:tcPr>
            <w:tcW w:w="738" w:type="dxa"/>
            <w:vAlign w:val="center"/>
          </w:tcPr>
          <w:p w:rsidR="00AD0CD3" w:rsidRPr="002531E2" w:rsidRDefault="00AD0CD3" w:rsidP="00EB1E11">
            <w:pPr>
              <w:jc w:val="center"/>
            </w:pPr>
            <w:r>
              <w:t>703</w:t>
            </w:r>
          </w:p>
        </w:tc>
        <w:tc>
          <w:tcPr>
            <w:tcW w:w="850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14 03</w:t>
            </w:r>
          </w:p>
        </w:tc>
        <w:tc>
          <w:tcPr>
            <w:tcW w:w="1531" w:type="dxa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3130A" w:rsidRDefault="00AD0CD3" w:rsidP="00F82AF5">
            <w:pPr>
              <w:jc w:val="both"/>
            </w:pPr>
            <w:r w:rsidRPr="0033130A">
              <w:t>Прочие межбюджетные трансферты общего характера</w:t>
            </w:r>
            <w:r w:rsidRPr="003B7171">
              <w:t xml:space="preserve"> 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</w:tr>
      <w:tr w:rsidR="00AD0CD3" w:rsidRPr="0033130A" w:rsidTr="00EB1E11">
        <w:tc>
          <w:tcPr>
            <w:tcW w:w="738" w:type="dxa"/>
            <w:vAlign w:val="center"/>
          </w:tcPr>
          <w:p w:rsidR="00AD0CD3" w:rsidRPr="002531E2" w:rsidRDefault="00AD0CD3" w:rsidP="00EB1E11">
            <w:pPr>
              <w:jc w:val="center"/>
            </w:pPr>
            <w:r>
              <w:t>703</w:t>
            </w:r>
          </w:p>
        </w:tc>
        <w:tc>
          <w:tcPr>
            <w:tcW w:w="850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14 03</w:t>
            </w:r>
          </w:p>
        </w:tc>
        <w:tc>
          <w:tcPr>
            <w:tcW w:w="1531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709" w:type="dxa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33130A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</w:tr>
      <w:tr w:rsidR="00AD0CD3" w:rsidRPr="00CE7715" w:rsidTr="00EB1E11">
        <w:tc>
          <w:tcPr>
            <w:tcW w:w="738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703</w:t>
            </w:r>
          </w:p>
        </w:tc>
        <w:tc>
          <w:tcPr>
            <w:tcW w:w="850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14 03</w:t>
            </w:r>
          </w:p>
        </w:tc>
        <w:tc>
          <w:tcPr>
            <w:tcW w:w="1531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993004021П</w:t>
            </w:r>
          </w:p>
        </w:tc>
        <w:tc>
          <w:tcPr>
            <w:tcW w:w="709" w:type="dxa"/>
            <w:vAlign w:val="center"/>
          </w:tcPr>
          <w:p w:rsidR="00AD0CD3" w:rsidRPr="00CE7715" w:rsidRDefault="00AD0CD3" w:rsidP="00EB1E11">
            <w:pPr>
              <w:jc w:val="center"/>
            </w:pPr>
          </w:p>
        </w:tc>
        <w:tc>
          <w:tcPr>
            <w:tcW w:w="3543" w:type="dxa"/>
            <w:vAlign w:val="center"/>
          </w:tcPr>
          <w:p w:rsidR="00AD0CD3" w:rsidRPr="00CE7715" w:rsidRDefault="00AD0CD3" w:rsidP="00F82AF5">
            <w:pPr>
              <w:jc w:val="both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1134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  <w:tc>
          <w:tcPr>
            <w:tcW w:w="1134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  <w:tc>
          <w:tcPr>
            <w:tcW w:w="1134" w:type="dxa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</w:tr>
      <w:tr w:rsidR="00AD0CD3" w:rsidRPr="0033130A" w:rsidTr="00EB1E11">
        <w:tc>
          <w:tcPr>
            <w:tcW w:w="738" w:type="dxa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850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14 03</w:t>
            </w:r>
          </w:p>
        </w:tc>
        <w:tc>
          <w:tcPr>
            <w:tcW w:w="1531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993004021П</w:t>
            </w:r>
          </w:p>
        </w:tc>
        <w:tc>
          <w:tcPr>
            <w:tcW w:w="709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500</w:t>
            </w:r>
          </w:p>
        </w:tc>
        <w:tc>
          <w:tcPr>
            <w:tcW w:w="3543" w:type="dxa"/>
            <w:vAlign w:val="center"/>
          </w:tcPr>
          <w:p w:rsidR="00AD0CD3" w:rsidRPr="0033130A" w:rsidRDefault="00AD0CD3" w:rsidP="00F82AF5">
            <w:pPr>
              <w:jc w:val="both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  <w:tc>
          <w:tcPr>
            <w:tcW w:w="1134" w:type="dxa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</w:tr>
    </w:tbl>
    <w:p w:rsidR="00D730F9" w:rsidRDefault="00D730F9" w:rsidP="001F26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AF5" w:rsidRDefault="006A2280" w:rsidP="00F82AF5">
      <w:pPr>
        <w:jc w:val="right"/>
        <w:rPr>
          <w:b/>
        </w:rPr>
      </w:pPr>
      <w:r>
        <w:rPr>
          <w:b/>
        </w:rPr>
        <w:t>Приложение № 6</w:t>
      </w:r>
      <w:r w:rsidR="00F82AF5">
        <w:rPr>
          <w:b/>
        </w:rPr>
        <w:t xml:space="preserve"> 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924DAA" w:rsidRPr="00924DAA" w:rsidRDefault="00F82AF5" w:rsidP="00924DAA">
      <w:pPr>
        <w:jc w:val="right"/>
      </w:pPr>
      <w:r>
        <w:t>о</w:t>
      </w:r>
      <w:r w:rsidRPr="00E653D2">
        <w:t>т</w:t>
      </w:r>
      <w:r w:rsidR="004D6533">
        <w:t xml:space="preserve"> </w:t>
      </w:r>
      <w:r w:rsidR="001D3A75">
        <w:t>16</w:t>
      </w:r>
      <w:r w:rsidRPr="00E653D2">
        <w:t>.</w:t>
      </w:r>
      <w:r>
        <w:t>0</w:t>
      </w:r>
      <w:r w:rsidR="00B075C0" w:rsidRPr="00B075C0">
        <w:t>8</w:t>
      </w:r>
      <w:r w:rsidRPr="00E653D2">
        <w:t>.201</w:t>
      </w:r>
      <w:r>
        <w:t>9</w:t>
      </w:r>
      <w:r w:rsidRPr="00E653D2">
        <w:t xml:space="preserve"> г.  №</w:t>
      </w:r>
      <w:r w:rsidR="001D3A75">
        <w:t>122</w:t>
      </w:r>
    </w:p>
    <w:p w:rsidR="00F82AF5" w:rsidRDefault="00924DAA" w:rsidP="00924DAA">
      <w:pPr>
        <w:jc w:val="right"/>
      </w:pPr>
      <w:r>
        <w:t xml:space="preserve"> </w:t>
      </w:r>
      <w:r w:rsidR="00F82AF5"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F82AF5">
      <w:pPr>
        <w:jc w:val="right"/>
      </w:pPr>
      <w:r>
        <w:t xml:space="preserve">поселения на 2019 год и на плановый период 2020 и 2021 годов» </w:t>
      </w:r>
    </w:p>
    <w:p w:rsidR="00466410" w:rsidRDefault="00466410" w:rsidP="00851A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66410" w:rsidRPr="00C03A03" w:rsidRDefault="00466410" w:rsidP="00466410">
      <w:pPr>
        <w:jc w:val="right"/>
        <w:rPr>
          <w:b/>
        </w:rPr>
      </w:pPr>
      <w:r w:rsidRPr="00C03A03">
        <w:rPr>
          <w:b/>
        </w:rPr>
        <w:t>Приложение 9</w:t>
      </w:r>
    </w:p>
    <w:p w:rsidR="00466410" w:rsidRPr="003D2320" w:rsidRDefault="00466410" w:rsidP="00466410">
      <w:pPr>
        <w:jc w:val="right"/>
      </w:pPr>
      <w:r>
        <w:t xml:space="preserve"> </w:t>
      </w:r>
      <w:r w:rsidRPr="003D2320">
        <w:t xml:space="preserve">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3D2320" w:rsidRDefault="00466410" w:rsidP="00466410">
      <w:pPr>
        <w:jc w:val="right"/>
        <w:rPr>
          <w:color w:val="FF0000"/>
        </w:rPr>
      </w:pPr>
      <w:r w:rsidRPr="003D2320">
        <w:t>на 201</w:t>
      </w:r>
      <w:r>
        <w:t>9</w:t>
      </w:r>
      <w:r w:rsidRPr="003D2320">
        <w:t xml:space="preserve"> 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 </w:t>
      </w:r>
      <w:r w:rsidRPr="003D2320">
        <w:rPr>
          <w:color w:val="FF0000"/>
        </w:rPr>
        <w:t xml:space="preserve">  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410" w:rsidRPr="00721EBB" w:rsidRDefault="00466410" w:rsidP="004664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5676"/>
      <w:bookmarkEnd w:id="1"/>
      <w:r w:rsidRPr="00721EBB">
        <w:rPr>
          <w:b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4394"/>
        <w:gridCol w:w="1067"/>
        <w:gridCol w:w="992"/>
        <w:gridCol w:w="952"/>
      </w:tblGrid>
      <w:tr w:rsidR="00466410" w:rsidRPr="00FE3784" w:rsidTr="002F4F35">
        <w:trPr>
          <w:trHeight w:val="1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РП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КВР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Наименование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1F2625">
              <w:t xml:space="preserve">Сумма, тыс. руб. </w:t>
            </w:r>
          </w:p>
        </w:tc>
      </w:tr>
      <w:tr w:rsidR="00466410" w:rsidRPr="00AA325E" w:rsidTr="002F4F35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0" w:rsidRPr="001F2625" w:rsidRDefault="00466410" w:rsidP="00F82AF5">
            <w:pPr>
              <w:jc w:val="center"/>
            </w:pPr>
            <w:r w:rsidRPr="001F26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jc w:val="center"/>
            </w:pPr>
            <w:r w:rsidRPr="001F2625">
              <w:t>2020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jc w:val="center"/>
            </w:pPr>
            <w:r w:rsidRPr="001F2625">
              <w:t>2021 год</w:t>
            </w:r>
          </w:p>
        </w:tc>
      </w:tr>
      <w:tr w:rsidR="004A22ED" w:rsidRPr="00721EBB" w:rsidTr="002F4F35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3B7171" w:rsidRDefault="004A22ED" w:rsidP="00872187">
            <w:pPr>
              <w:jc w:val="center"/>
            </w:pPr>
          </w:p>
          <w:p w:rsidR="004A22ED" w:rsidRPr="003B7171" w:rsidRDefault="004A22ED" w:rsidP="008721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3B7171" w:rsidRDefault="004A22ED" w:rsidP="0087218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3B7171" w:rsidRDefault="004A22ED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3B7171" w:rsidRDefault="004A22ED" w:rsidP="00872187">
            <w:pPr>
              <w:jc w:val="center"/>
              <w:rPr>
                <w:b/>
              </w:rPr>
            </w:pPr>
            <w:r w:rsidRPr="003B7171">
              <w:rPr>
                <w:b/>
              </w:rPr>
              <w:t>Администрация поселения</w:t>
            </w:r>
          </w:p>
          <w:p w:rsidR="004A22ED" w:rsidRPr="003B7171" w:rsidRDefault="004A22ED" w:rsidP="00872187">
            <w:pPr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43560" w:rsidRDefault="004A22ED" w:rsidP="001E0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4 793,6</w:t>
            </w:r>
            <w:r w:rsidR="00C741D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  <w:rPr>
                <w:b/>
                <w:sz w:val="26"/>
                <w:szCs w:val="26"/>
              </w:rPr>
            </w:pPr>
            <w:r w:rsidRPr="001F2625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  <w:rPr>
                <w:b/>
                <w:sz w:val="26"/>
                <w:szCs w:val="26"/>
              </w:rPr>
            </w:pPr>
            <w:r w:rsidRPr="001F2625">
              <w:rPr>
                <w:b/>
                <w:sz w:val="26"/>
                <w:szCs w:val="26"/>
              </w:rPr>
              <w:t>3 919,5</w:t>
            </w:r>
          </w:p>
        </w:tc>
      </w:tr>
      <w:tr w:rsidR="004A22ED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37BCB" w:rsidRDefault="004A22ED" w:rsidP="00872187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37BCB" w:rsidRDefault="004A22ED" w:rsidP="0087218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37BCB" w:rsidRDefault="004A22ED" w:rsidP="00872187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37BCB" w:rsidRDefault="004A22ED" w:rsidP="00872187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37BCB" w:rsidRDefault="004A22ED" w:rsidP="001E0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2 254,7</w:t>
            </w:r>
            <w:r w:rsidR="00C741DA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  <w:rPr>
                <w:b/>
              </w:rPr>
            </w:pPr>
            <w:r w:rsidRPr="001F2625">
              <w:rPr>
                <w:b/>
              </w:rPr>
              <w:t>1 680,3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  <w:rPr>
                <w:b/>
              </w:rPr>
            </w:pPr>
            <w:r w:rsidRPr="001F2625">
              <w:rPr>
                <w:b/>
              </w:rPr>
              <w:t>1 580,3</w:t>
            </w:r>
          </w:p>
        </w:tc>
      </w:tr>
      <w:tr w:rsidR="001F2625" w:rsidRPr="00721EBB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both"/>
            </w:pPr>
            <w:r w:rsidRPr="005F2B7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638,11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</w:tr>
      <w:tr w:rsidR="001F2625" w:rsidRPr="00721EBB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both"/>
            </w:pPr>
            <w:r w:rsidRPr="005F2B74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638,11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</w:tr>
      <w:tr w:rsidR="001F2625" w:rsidRPr="00721EBB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993004000С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both"/>
            </w:pPr>
            <w:r w:rsidRPr="005F2B74">
              <w:t>Глава муниципального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638,11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993004000С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F13617" w:rsidRDefault="001F2625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638,11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580,1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both"/>
            </w:pPr>
            <w:r w:rsidRPr="003B717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1 304,96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</w:t>
            </w:r>
            <w:r w:rsidR="00E932B9">
              <w:t> 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 xml:space="preserve">1 </w:t>
            </w:r>
            <w:r w:rsidR="00E932B9">
              <w:t>000</w:t>
            </w:r>
            <w:r w:rsidRPr="001F2625">
              <w:t>,0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1 304,96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1 100,0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1 000,0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993004001С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both"/>
            </w:pPr>
            <w:r w:rsidRPr="003B7171">
              <w:t>Центральный аппарат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1 304,96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1 100,0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1 000,0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AC01EB" w:rsidRDefault="001F2625" w:rsidP="00872187">
            <w:pPr>
              <w:jc w:val="center"/>
            </w:pPr>
            <w:r w:rsidRPr="00AC01EB"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AC01EB" w:rsidRDefault="001F2625" w:rsidP="00872187">
            <w:pPr>
              <w:jc w:val="center"/>
            </w:pPr>
            <w:r w:rsidRPr="00AC01EB">
              <w:t>993004001С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AC01EB" w:rsidRDefault="001F2625" w:rsidP="00872187">
            <w:pPr>
              <w:jc w:val="center"/>
            </w:pPr>
            <w:r w:rsidRPr="00AC01EB"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AC01EB" w:rsidRDefault="001F2625" w:rsidP="00872187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976,06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899,6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899,6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993004001С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3B7171" w:rsidRDefault="001F2625" w:rsidP="00872187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196,6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96,6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993004001С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5F2B74" w:rsidRDefault="001F2625" w:rsidP="00872187">
            <w:pPr>
              <w:jc w:val="center"/>
            </w:pPr>
            <w:r w:rsidRPr="005F2B74"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F13617" w:rsidRDefault="001F2625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3,8</w:t>
            </w:r>
          </w:p>
        </w:tc>
      </w:tr>
      <w:tr w:rsidR="001F2625" w:rsidRPr="00493500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both"/>
            </w:pPr>
            <w:r w:rsidRPr="00493500"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1F2625" w:rsidRPr="00493500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both"/>
            </w:pPr>
            <w:r w:rsidRPr="00493500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1F2625" w:rsidRPr="00493500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992004017А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both"/>
            </w:pPr>
            <w:r w:rsidRPr="00493500">
              <w:t>Резервный фонд администрации 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1F2625" w:rsidRPr="00493500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992004017А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center"/>
            </w:pPr>
            <w:r w:rsidRPr="00493500"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493500" w:rsidRDefault="001F2625" w:rsidP="00872187">
            <w:pPr>
              <w:jc w:val="both"/>
            </w:pPr>
            <w:r w:rsidRPr="00493500"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both"/>
            </w:pPr>
            <w:r w:rsidRPr="000E45FA">
              <w:t>Другие 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4A22ED" w:rsidP="00872187">
            <w:pPr>
              <w:jc w:val="center"/>
            </w:pPr>
            <w:r>
              <w:t>308,7</w:t>
            </w:r>
            <w:r w:rsidR="00C741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both"/>
            </w:pPr>
            <w:r w:rsidRPr="000E45FA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4A22ED" w:rsidP="00872187">
            <w:pPr>
              <w:jc w:val="center"/>
            </w:pPr>
            <w:r>
              <w:t>308,7</w:t>
            </w:r>
            <w:r w:rsidR="00C741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both"/>
              <w:outlineLvl w:val="2"/>
              <w:rPr>
                <w:bCs/>
              </w:rPr>
            </w:pPr>
            <w:r w:rsidRPr="000E45FA">
              <w:rPr>
                <w:bCs/>
              </w:rPr>
              <w:t xml:space="preserve">Субвенции на финансовое обеспечение </w:t>
            </w:r>
            <w:r w:rsidRPr="000E45FA">
              <w:rPr>
                <w:bCs/>
              </w:rPr>
              <w:lastRenderedPageBreak/>
              <w:t>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lastRenderedPageBreak/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lastRenderedPageBreak/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both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  <w:r w:rsidRPr="001F2625">
              <w:t>0,2</w:t>
            </w:r>
          </w:p>
        </w:tc>
      </w:tr>
      <w:tr w:rsidR="0062727F" w:rsidRPr="00C741DA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both"/>
            </w:pPr>
            <w:r w:rsidRPr="00C741DA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DC2743" w:rsidP="001E09ED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4A22ED" w:rsidRPr="00C741D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F82AF5">
            <w:pPr>
              <w:jc w:val="center"/>
            </w:pPr>
          </w:p>
        </w:tc>
      </w:tr>
      <w:tr w:rsidR="0062727F" w:rsidRPr="00C741DA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center"/>
            </w:pPr>
            <w:r w:rsidRPr="00C741DA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1E09ED">
            <w:pPr>
              <w:jc w:val="both"/>
            </w:pPr>
            <w:r w:rsidRPr="00C741DA"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DC2743" w:rsidP="001E09ED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4A22ED" w:rsidRPr="00C741D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C741DA" w:rsidRDefault="004A22ED" w:rsidP="00F82AF5">
            <w:pPr>
              <w:jc w:val="center"/>
            </w:pPr>
          </w:p>
        </w:tc>
      </w:tr>
      <w:tr w:rsidR="004A22ED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AD0CD3" w:rsidRDefault="004A22ED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both"/>
            </w:pPr>
            <w:r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  <w: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</w:pPr>
          </w:p>
        </w:tc>
      </w:tr>
      <w:tr w:rsidR="004A22ED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AD0CD3" w:rsidRDefault="004A22ED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  <w: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3B7171" w:rsidRDefault="004A22ED" w:rsidP="001E09ED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0E45FA" w:rsidRDefault="004A22ED" w:rsidP="001E09ED">
            <w:pPr>
              <w:jc w:val="center"/>
            </w:pPr>
            <w: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D" w:rsidRPr="001F2625" w:rsidRDefault="004A22ED" w:rsidP="00F82AF5">
            <w:pPr>
              <w:jc w:val="center"/>
            </w:pP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>
              <w:t>993004024Б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both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1F2625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>
              <w:t>993004024Б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0E45FA" w:rsidRDefault="001F2625" w:rsidP="00872187">
            <w:pPr>
              <w:jc w:val="center"/>
            </w:pPr>
            <w: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F13617" w:rsidRDefault="001F2625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872187">
            <w:pPr>
              <w:jc w:val="center"/>
            </w:pPr>
            <w:r w:rsidRPr="001F2625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5" w:rsidRPr="001F2625" w:rsidRDefault="001F2625" w:rsidP="00F82AF5">
            <w:pPr>
              <w:jc w:val="center"/>
            </w:pP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37BCB" w:rsidRDefault="00C741DA" w:rsidP="00C741DA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37BCB" w:rsidRDefault="00C741DA" w:rsidP="00C741D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37BCB" w:rsidRDefault="00C741DA" w:rsidP="00C741DA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37BCB" w:rsidRDefault="00C741DA" w:rsidP="00C741DA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  <w:rPr>
                <w:b/>
                <w:bCs/>
              </w:rPr>
            </w:pPr>
            <w:r w:rsidRPr="001F2625">
              <w:rPr>
                <w:b/>
                <w:bCs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  <w:rPr>
                <w:b/>
              </w:rPr>
            </w:pPr>
            <w:r w:rsidRPr="001F2625">
              <w:rPr>
                <w:b/>
              </w:rPr>
              <w:t>78,1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  <w:rPr>
                <w:b/>
              </w:rPr>
            </w:pPr>
            <w:r w:rsidRPr="001F2625">
              <w:rPr>
                <w:b/>
              </w:rPr>
              <w:t>78,9</w:t>
            </w: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both"/>
            </w:pPr>
            <w:r w:rsidRPr="003B7171"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78,9</w:t>
            </w: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78,9</w:t>
            </w: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3B7171" w:rsidRDefault="00C741DA" w:rsidP="00C741DA">
            <w:pPr>
              <w:jc w:val="both"/>
            </w:pPr>
            <w:r w:rsidRPr="003B717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78,9</w:t>
            </w: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70,5</w:t>
            </w:r>
          </w:p>
        </w:tc>
      </w:tr>
      <w:tr w:rsidR="00C741DA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center"/>
            </w:pPr>
            <w:r w:rsidRPr="00AC01EB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AC01EB" w:rsidRDefault="00C741DA" w:rsidP="00C741DA">
            <w:pPr>
              <w:jc w:val="both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A" w:rsidRPr="001F2625" w:rsidRDefault="00C741DA" w:rsidP="00C741DA">
            <w:pPr>
              <w:jc w:val="center"/>
            </w:pPr>
            <w:r w:rsidRPr="001F2625">
              <w:t>8,4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  <w:bCs/>
              </w:rPr>
            </w:pPr>
            <w:r w:rsidRPr="001F2625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12,7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bCs/>
              </w:rPr>
            </w:pPr>
            <w:r w:rsidRPr="003B7171">
              <w:t xml:space="preserve">Защита населения и территории от последствий чрезвычайных ситуаций </w:t>
            </w:r>
            <w:r w:rsidRPr="003B7171"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lastRenderedPageBreak/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AC01EB" w:rsidRDefault="00E932B9" w:rsidP="00E932B9">
            <w:pPr>
              <w:jc w:val="center"/>
            </w:pPr>
            <w:r w:rsidRPr="00AC01EB">
              <w:t>03 10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AC01EB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AC01EB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AC01EB" w:rsidRDefault="00E932B9" w:rsidP="00E932B9">
            <w:pPr>
              <w:jc w:val="both"/>
            </w:pPr>
            <w:r w:rsidRPr="00AC01EB">
              <w:t>Обеспечение пожарной безопасности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Обеспечение пожарной безопасности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11,7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B1E11" w:rsidRDefault="00E932B9" w:rsidP="00E932B9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B1E11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B1E11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B1E11" w:rsidRDefault="00E932B9" w:rsidP="00E932B9">
            <w:pPr>
              <w:jc w:val="both"/>
              <w:rPr>
                <w:b/>
                <w:bCs/>
              </w:rPr>
            </w:pPr>
            <w:r w:rsidRPr="00EB1E11">
              <w:rPr>
                <w:b/>
                <w:bCs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  <w:bCs/>
              </w:rPr>
            </w:pPr>
            <w:r w:rsidRPr="001F2625">
              <w:rPr>
                <w:b/>
                <w:bCs/>
              </w:rPr>
              <w:t>1 793,26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1 517,7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1 703,5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Дорожное хозяйство (дорожные фонды)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1 703,5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1 703,5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Содержание автомобильных дорог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1 703,5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04</w:t>
            </w:r>
            <w:r>
              <w:t xml:space="preserve"> 0</w:t>
            </w:r>
            <w:r w:rsidRPr="003B7171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1 793,26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1 703,5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  <w:bCs/>
              </w:rPr>
            </w:pPr>
            <w:r w:rsidRPr="001F2625">
              <w:rPr>
                <w:b/>
                <w:bCs/>
              </w:rPr>
              <w:t>590,89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592,3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468,4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Жилищное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993004013Л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993004013Л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75,7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539,36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318,6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A4FC3" w:rsidRDefault="00E932B9" w:rsidP="00E932B9">
            <w:pPr>
              <w:jc w:val="center"/>
            </w:pPr>
            <w:r w:rsidRPr="00EA4FC3">
              <w:t>05</w:t>
            </w:r>
            <w:r>
              <w:t xml:space="preserve"> </w:t>
            </w:r>
            <w:r w:rsidRPr="00EA4FC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A4FC3" w:rsidRDefault="00E932B9" w:rsidP="00E932B9">
            <w:pPr>
              <w:jc w:val="center"/>
            </w:pPr>
            <w:r w:rsidRPr="00EA4FC3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A4FC3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EA4FC3" w:rsidRDefault="00E932B9" w:rsidP="00E932B9">
            <w:pPr>
              <w:jc w:val="both"/>
            </w:pPr>
            <w:r w:rsidRPr="00EA4FC3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318,6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223F2C" w:rsidRDefault="00E932B9" w:rsidP="00E932B9">
            <w:pPr>
              <w:jc w:val="center"/>
            </w:pPr>
            <w:r w:rsidRPr="00223F2C">
              <w:t>05</w:t>
            </w:r>
            <w:r>
              <w:t xml:space="preserve"> </w:t>
            </w:r>
            <w:r w:rsidRPr="00223F2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223F2C" w:rsidRDefault="00E932B9" w:rsidP="00E932B9">
            <w:pPr>
              <w:jc w:val="center"/>
            </w:pPr>
            <w:r w:rsidRPr="00223F2C">
              <w:t>993004003Б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223F2C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223F2C" w:rsidRDefault="00E932B9" w:rsidP="00E932B9">
            <w:pPr>
              <w:jc w:val="both"/>
            </w:pPr>
            <w:r w:rsidRPr="00223F2C">
              <w:t>Содержание муниципального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185,0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185,0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185,0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185,0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lastRenderedPageBreak/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993004004Ж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246,8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133,6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993004004Ж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246,8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133,6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Благоустройство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84,8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74,1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84,8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74,1</w:t>
            </w:r>
          </w:p>
        </w:tc>
      </w:tr>
      <w:tr w:rsidR="00E932B9" w:rsidRPr="00AA325E" w:rsidTr="002F4F3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47,1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47,1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6,0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Развитие и благоустройство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21,0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993004012Б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21,0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37BCB" w:rsidRDefault="00E932B9" w:rsidP="00E932B9">
            <w:pPr>
              <w:jc w:val="both"/>
              <w:rPr>
                <w:b/>
                <w:bCs/>
                <w:color w:val="000000"/>
              </w:rPr>
            </w:pPr>
            <w:r w:rsidRPr="00137B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  <w:bCs/>
              </w:rPr>
            </w:pPr>
            <w:r w:rsidRPr="001F2625">
              <w:rPr>
                <w:b/>
                <w:bCs/>
              </w:rPr>
              <w:t>11,57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15,7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Пенсионное обеспечение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</w:tr>
      <w:tr w:rsidR="00E932B9" w:rsidRPr="00AA325E" w:rsidTr="00F44DD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</w:tr>
      <w:tr w:rsidR="00E932B9" w:rsidRPr="00AA325E" w:rsidTr="001F312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9" w:rsidRPr="001F2625" w:rsidRDefault="00E932B9" w:rsidP="00E932B9">
            <w:pPr>
              <w:jc w:val="center"/>
            </w:pPr>
          </w:p>
          <w:p w:rsidR="00E932B9" w:rsidRPr="001F2625" w:rsidRDefault="00E932B9" w:rsidP="00E932B9">
            <w:pPr>
              <w:jc w:val="center"/>
            </w:pPr>
            <w:r w:rsidRPr="001F2625">
              <w:t>5,7</w:t>
            </w:r>
          </w:p>
        </w:tc>
      </w:tr>
      <w:tr w:rsidR="00E932B9" w:rsidRPr="00AA325E" w:rsidTr="00F44DD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Социальное обеспечение населения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</w:tr>
      <w:tr w:rsidR="00E932B9" w:rsidRPr="00AA325E" w:rsidTr="001F312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</w:pPr>
            <w:r w:rsidRPr="003B7171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</w:tr>
      <w:tr w:rsidR="00E932B9" w:rsidRPr="00AA325E" w:rsidTr="002F4F3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993004006Б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center"/>
            </w:pPr>
            <w:r w:rsidRPr="003B7171">
              <w:t>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B7171" w:rsidRDefault="00E932B9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10,0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  <w:rPr>
                <w:b/>
              </w:rPr>
            </w:pPr>
            <w:r w:rsidRPr="00CE7715">
              <w:rPr>
                <w:b/>
              </w:rPr>
              <w:t>14 00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both"/>
              <w:rPr>
                <w:b/>
              </w:rPr>
            </w:pPr>
            <w:r w:rsidRPr="00CE7715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60,0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>
              <w:lastRenderedPageBreak/>
              <w:t>14 03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both"/>
            </w:pPr>
            <w:r w:rsidRPr="0033130A">
              <w:t>Прочие межбюджетные трансферты общего характера</w:t>
            </w:r>
            <w:r w:rsidRPr="003B7171"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>
              <w:t>14 03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</w:tr>
      <w:tr w:rsidR="00E932B9" w:rsidRPr="00AA325E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</w:pPr>
            <w:r w:rsidRPr="00CE7715">
              <w:t>14 03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</w:pPr>
            <w:r w:rsidRPr="00CE7715">
              <w:t>993004021П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CE7715" w:rsidRDefault="00E932B9" w:rsidP="00E932B9">
            <w:pPr>
              <w:jc w:val="both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</w:tr>
      <w:tr w:rsidR="00E932B9" w:rsidRPr="00E427DD" w:rsidTr="002F4F3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 w:rsidRPr="0033130A">
              <w:t>14 03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 w:rsidRPr="0033130A">
              <w:t>993004021П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center"/>
            </w:pPr>
            <w:r w:rsidRPr="0033130A"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33130A" w:rsidRDefault="00E932B9" w:rsidP="00E932B9">
            <w:pPr>
              <w:jc w:val="both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B9" w:rsidRPr="001F2625" w:rsidRDefault="00E932B9" w:rsidP="00E932B9">
            <w:pPr>
              <w:jc w:val="center"/>
            </w:pPr>
            <w:r w:rsidRPr="001F2625">
              <w:t>60,0</w:t>
            </w:r>
          </w:p>
        </w:tc>
      </w:tr>
    </w:tbl>
    <w:p w:rsidR="00466410" w:rsidRDefault="00466410" w:rsidP="00466410">
      <w:pPr>
        <w:jc w:val="right"/>
        <w:rPr>
          <w:sz w:val="28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A00" w:rsidRDefault="00A63A0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BCB" w:rsidRDefault="00137B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2AF5" w:rsidRDefault="00F82AF5" w:rsidP="00F82AF5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6A2280">
        <w:rPr>
          <w:b/>
        </w:rPr>
        <w:t>7</w:t>
      </w:r>
      <w:r>
        <w:rPr>
          <w:b/>
        </w:rPr>
        <w:t xml:space="preserve"> 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F82AF5" w:rsidRPr="00924DAA" w:rsidRDefault="00F82AF5" w:rsidP="00924DAA">
      <w:pPr>
        <w:jc w:val="right"/>
      </w:pPr>
      <w:r>
        <w:t>о</w:t>
      </w:r>
      <w:r w:rsidRPr="00E653D2">
        <w:t>т</w:t>
      </w:r>
      <w:r w:rsidR="00FA0C5C">
        <w:t xml:space="preserve"> </w:t>
      </w:r>
      <w:r w:rsidR="001D3A75">
        <w:t>16</w:t>
      </w:r>
      <w:r w:rsidRPr="00E653D2">
        <w:t>.</w:t>
      </w:r>
      <w:r>
        <w:t>0</w:t>
      </w:r>
      <w:r w:rsidR="00B075C0">
        <w:rPr>
          <w:lang w:val="en-US"/>
        </w:rPr>
        <w:t>8</w:t>
      </w:r>
      <w:r w:rsidRPr="00E653D2">
        <w:t>.201</w:t>
      </w:r>
      <w:r>
        <w:t>9</w:t>
      </w:r>
      <w:r w:rsidRPr="00E653D2">
        <w:t xml:space="preserve"> г.  №</w:t>
      </w:r>
      <w:r w:rsidR="001D3A75">
        <w:t>122</w:t>
      </w:r>
      <w:bookmarkStart w:id="2" w:name="_GoBack"/>
      <w:bookmarkEnd w:id="2"/>
    </w:p>
    <w:p w:rsidR="00F82AF5" w:rsidRDefault="00F82AF5" w:rsidP="00F82AF5">
      <w:pPr>
        <w:jc w:val="right"/>
      </w:pPr>
      <w:r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D730F9">
      <w:pPr>
        <w:jc w:val="right"/>
      </w:pPr>
      <w:r>
        <w:t xml:space="preserve">поселения на 2019 год и на плановый период 2020 и 2021 годов» </w:t>
      </w:r>
    </w:p>
    <w:p w:rsidR="00466410" w:rsidRDefault="00466410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410" w:rsidRPr="00C03A03" w:rsidRDefault="00466410" w:rsidP="0046641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A03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466410" w:rsidRPr="003D2320" w:rsidRDefault="00466410" w:rsidP="00466410">
      <w:pPr>
        <w:tabs>
          <w:tab w:val="center" w:pos="4677"/>
          <w:tab w:val="right" w:pos="9355"/>
        </w:tabs>
        <w:jc w:val="right"/>
      </w:pPr>
      <w:r w:rsidRPr="003D2320">
        <w:t xml:space="preserve">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7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A63A00" w:rsidRDefault="00466410" w:rsidP="00A63A00">
      <w:pPr>
        <w:jc w:val="right"/>
        <w:rPr>
          <w:b/>
        </w:rPr>
      </w:pPr>
      <w:r w:rsidRPr="003D2320">
        <w:t>на 201</w:t>
      </w:r>
      <w:r>
        <w:t>9</w:t>
      </w:r>
      <w:r w:rsidRPr="003D2320">
        <w:t>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</w:t>
      </w:r>
      <w:r w:rsidRPr="00285468">
        <w:rPr>
          <w:b/>
        </w:rPr>
        <w:t xml:space="preserve">   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410" w:rsidRPr="003D2320" w:rsidRDefault="00466410" w:rsidP="00466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2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2320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D232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23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66410" w:rsidRPr="00692288" w:rsidRDefault="00466410" w:rsidP="00466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4677"/>
        <w:gridCol w:w="1134"/>
        <w:gridCol w:w="1134"/>
        <w:gridCol w:w="1134"/>
      </w:tblGrid>
      <w:tr w:rsidR="00466410" w:rsidRPr="00273373" w:rsidTr="00A63A00">
        <w:trPr>
          <w:trHeight w:val="30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sz w:val="28"/>
                <w:szCs w:val="28"/>
              </w:rPr>
            </w:pPr>
            <w:r w:rsidRPr="00814183">
              <w:rPr>
                <w:sz w:val="28"/>
                <w:szCs w:val="28"/>
              </w:rPr>
              <w:t>Сумма, тыс. руб.</w:t>
            </w:r>
          </w:p>
        </w:tc>
      </w:tr>
      <w:tr w:rsidR="00466410" w:rsidRPr="00273373" w:rsidTr="00A63A00">
        <w:trPr>
          <w:trHeight w:val="654"/>
        </w:trPr>
        <w:tc>
          <w:tcPr>
            <w:tcW w:w="1843" w:type="dxa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2021 год</w:t>
            </w:r>
          </w:p>
        </w:tc>
      </w:tr>
      <w:tr w:rsidR="00466410" w:rsidRPr="00F21127" w:rsidTr="00A63A00">
        <w:trPr>
          <w:trHeight w:val="324"/>
        </w:trPr>
        <w:tc>
          <w:tcPr>
            <w:tcW w:w="1843" w:type="dxa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6</w:t>
            </w:r>
          </w:p>
        </w:tc>
      </w:tr>
      <w:tr w:rsidR="00466410" w:rsidRPr="00CE541D" w:rsidTr="00A63A00">
        <w:trPr>
          <w:trHeight w:val="265"/>
        </w:trPr>
        <w:tc>
          <w:tcPr>
            <w:tcW w:w="1843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  <w:r w:rsidRPr="00CE541D">
              <w:rPr>
                <w:b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  <w:r w:rsidRPr="00CE541D">
              <w:rPr>
                <w:b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927899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  <w:r w:rsidR="00927899">
              <w:rPr>
                <w:b/>
                <w:sz w:val="26"/>
                <w:szCs w:val="26"/>
              </w:rPr>
              <w:t> 793,6</w:t>
            </w:r>
            <w:r w:rsidR="0062727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3 919,5</w:t>
            </w:r>
          </w:p>
        </w:tc>
      </w:tr>
      <w:tr w:rsidR="00466410" w:rsidRPr="00CE541D" w:rsidTr="00A63A00">
        <w:trPr>
          <w:trHeight w:val="286"/>
        </w:trPr>
        <w:tc>
          <w:tcPr>
            <w:tcW w:w="1843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  <w:r w:rsidRPr="00CE541D">
              <w:rPr>
                <w:b/>
              </w:rPr>
              <w:t>9930000000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  <w:r w:rsidRPr="00CE541D">
              <w:rPr>
                <w:b/>
                <w:bCs/>
              </w:rPr>
              <w:t>Прочие выплаты по обязательствам Молоковского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  <w:r w:rsidR="00927899">
              <w:rPr>
                <w:b/>
                <w:sz w:val="26"/>
                <w:szCs w:val="26"/>
              </w:rPr>
              <w:t> 793,6</w:t>
            </w:r>
            <w:r w:rsidR="0062727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3 919,5</w:t>
            </w:r>
          </w:p>
        </w:tc>
      </w:tr>
      <w:tr w:rsidR="00466410" w:rsidRPr="00493500" w:rsidTr="00A63A00">
        <w:trPr>
          <w:trHeight w:val="286"/>
        </w:trPr>
        <w:tc>
          <w:tcPr>
            <w:tcW w:w="1843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992004017А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Резервный фонд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</w:p>
        </w:tc>
      </w:tr>
      <w:tr w:rsidR="00466410" w:rsidRPr="00493500" w:rsidTr="00A63A00">
        <w:trPr>
          <w:trHeight w:val="286"/>
        </w:trPr>
        <w:tc>
          <w:tcPr>
            <w:tcW w:w="1843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992004017А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</w:pPr>
          </w:p>
          <w:p w:rsidR="00466410" w:rsidRPr="000E45FA" w:rsidRDefault="00466410" w:rsidP="00E811DF">
            <w:pPr>
              <w:jc w:val="center"/>
              <w:outlineLvl w:val="2"/>
            </w:pPr>
            <w:r>
              <w:t>9930010540</w:t>
            </w:r>
          </w:p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  <w:r w:rsidRPr="000E45FA">
              <w:rPr>
                <w:bCs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</w:pPr>
          </w:p>
          <w:p w:rsidR="00466410" w:rsidRPr="000E45FA" w:rsidRDefault="00466410" w:rsidP="00E811DF">
            <w:pPr>
              <w:jc w:val="center"/>
              <w:outlineLvl w:val="2"/>
            </w:pPr>
            <w:r>
              <w:t>9930010540</w:t>
            </w:r>
          </w:p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 w:rsidRPr="000E45FA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</w:tr>
      <w:tr w:rsidR="0062727F" w:rsidRPr="0062727F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</w:pPr>
            <w:r w:rsidRPr="0062727F">
              <w:t>9930011060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DC2743" w:rsidP="00E811DF">
            <w:pPr>
              <w:jc w:val="center"/>
            </w:pPr>
            <w:r w:rsidRPr="0062727F">
              <w:t>288,</w:t>
            </w:r>
            <w:r w:rsidR="0062727F" w:rsidRPr="0062727F">
              <w:t>8</w:t>
            </w:r>
            <w:r w:rsidR="000027E5" w:rsidRPr="0062727F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</w:tr>
      <w:tr w:rsidR="0062727F" w:rsidRPr="0062727F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</w:pPr>
            <w:r w:rsidRPr="0062727F">
              <w:t>9930011060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DC2743" w:rsidP="00E811DF">
            <w:pPr>
              <w:jc w:val="center"/>
            </w:pPr>
            <w:r w:rsidRPr="0062727F">
              <w:t>288,</w:t>
            </w:r>
            <w:r w:rsidR="0062727F" w:rsidRPr="0062727F">
              <w:t>8</w:t>
            </w:r>
            <w:r w:rsidR="000027E5" w:rsidRPr="0062727F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</w:tr>
      <w:tr w:rsidR="0062727F" w:rsidRPr="0062727F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  <w:rPr>
                <w:lang w:val="en-US"/>
              </w:rPr>
            </w:pPr>
            <w:r w:rsidRPr="0062727F">
              <w:t>99300</w:t>
            </w:r>
            <w:r w:rsidRPr="0062727F">
              <w:rPr>
                <w:lang w:val="en-US"/>
              </w:rPr>
              <w:t>S1060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16,87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</w:tr>
      <w:tr w:rsidR="0062727F" w:rsidRPr="0062727F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  <w:rPr>
                <w:lang w:val="en-US"/>
              </w:rPr>
            </w:pPr>
            <w:r w:rsidRPr="0062727F">
              <w:rPr>
                <w:lang w:val="en-US"/>
              </w:rPr>
              <w:t>99300S1060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rPr>
                <w:lang w:val="en-US"/>
              </w:rPr>
            </w:pPr>
            <w:r w:rsidRPr="0062727F">
              <w:rPr>
                <w:lang w:val="en-US"/>
              </w:rPr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16,87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993004000С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638,1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993004000С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F13617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lastRenderedPageBreak/>
              <w:t>638,1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lastRenderedPageBreak/>
              <w:t>993004001С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183C0E" w:rsidRPr="00814183">
              <w:t> </w:t>
            </w:r>
            <w:r w:rsidRPr="00814183">
              <w:t>30</w:t>
            </w:r>
            <w:r w:rsidR="00183C0E" w:rsidRPr="00814183">
              <w:t>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62727F">
              <w:t>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62727F">
              <w:t> 000,</w:t>
            </w:r>
            <w:r w:rsidRPr="00814183">
              <w:t>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993004001С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976,</w:t>
            </w:r>
            <w:r w:rsidR="00183C0E" w:rsidRPr="00814183"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899,6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96,6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3,8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  <w:r w:rsidRPr="00223F2C">
              <w:t>993004003Б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  <w:r w:rsidRPr="00223F2C">
              <w:t>Содержание муниципального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0573E3" w:rsidP="00E811DF">
            <w:pPr>
              <w:jc w:val="center"/>
            </w:pPr>
            <w:r w:rsidRPr="00814183">
              <w:t>200</w:t>
            </w:r>
            <w:r w:rsidR="00466410" w:rsidRPr="00814183">
              <w:t>,</w:t>
            </w:r>
            <w:r w:rsidRPr="00814183">
              <w:t>9</w:t>
            </w:r>
            <w:r w:rsidR="00183C0E" w:rsidRPr="0081418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993004003Б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0573E3">
            <w:pPr>
              <w:jc w:val="center"/>
            </w:pPr>
            <w:r w:rsidRPr="00814183">
              <w:t>20</w:t>
            </w:r>
            <w:r w:rsidR="000573E3" w:rsidRPr="00814183">
              <w:t>0</w:t>
            </w:r>
            <w:r w:rsidRPr="00814183">
              <w:t>,</w:t>
            </w:r>
            <w:r w:rsidR="000573E3" w:rsidRPr="00814183">
              <w:t>9</w:t>
            </w:r>
            <w:r w:rsidR="00183C0E" w:rsidRPr="0081418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993004004Ж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338,4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133,6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993004004Ж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338,4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133,6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shd w:val="clear" w:color="auto" w:fill="auto"/>
          </w:tcPr>
          <w:p w:rsidR="00466410" w:rsidRPr="00814183" w:rsidRDefault="00466410" w:rsidP="00E811DF">
            <w:pPr>
              <w:jc w:val="center"/>
            </w:pPr>
          </w:p>
          <w:p w:rsidR="00466410" w:rsidRPr="00814183" w:rsidRDefault="00466410" w:rsidP="00E811DF">
            <w:pPr>
              <w:jc w:val="center"/>
            </w:pPr>
          </w:p>
          <w:p w:rsidR="00466410" w:rsidRPr="00814183" w:rsidRDefault="00466410" w:rsidP="00E811DF">
            <w:pPr>
              <w:jc w:val="center"/>
            </w:pPr>
            <w:r w:rsidRPr="00814183"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300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</w:p>
          <w:p w:rsidR="00466410" w:rsidRPr="00814183" w:rsidRDefault="00466410" w:rsidP="00E811DF">
            <w:pPr>
              <w:jc w:val="center"/>
            </w:pPr>
            <w:r w:rsidRPr="00814183"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993004006Б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</w:t>
            </w:r>
            <w:r w:rsidR="00183C0E" w:rsidRPr="00814183"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993004006Б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300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</w:t>
            </w:r>
            <w:r w:rsidR="00183C0E" w:rsidRPr="00814183"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993004007Б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6C068F" w:rsidP="00E811D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47,1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993004007Б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6C068F" w:rsidP="00E811D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47,1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993004008Б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993004008Б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183C0E" w:rsidRPr="00814183">
              <w:t> 793,26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1 517,7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1 703,5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183C0E" w:rsidRPr="00814183">
              <w:t> 793,26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1 517,7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1 703,5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13,6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13,6</w:t>
            </w:r>
            <w:r w:rsidR="00183C0E" w:rsidRPr="0081418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993004012Б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Развитие и 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12,2</w:t>
            </w:r>
            <w:r w:rsidR="00183C0E" w:rsidRPr="0081418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993004012Б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12,2</w:t>
            </w:r>
            <w:r w:rsidR="00183C0E" w:rsidRPr="0081418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993004013Л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 xml:space="preserve">Капитальный ремонт государственного жилищного фонда субъектов РФ и </w:t>
            </w:r>
            <w:r w:rsidRPr="003B7171">
              <w:lastRenderedPageBreak/>
              <w:t>муниципального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lastRenderedPageBreak/>
              <w:t>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lastRenderedPageBreak/>
              <w:t>993004013Л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993004014Б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993004014Б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993004021П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993004021П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500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>
              <w:t>993004024Б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>
              <w:t>993004024Б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Default="00466410" w:rsidP="00E811DF">
            <w:pPr>
              <w:jc w:val="center"/>
            </w:pPr>
            <w:r>
              <w:t>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62727F" w:rsidP="00E811DF">
            <w:pPr>
              <w:jc w:val="center"/>
            </w:pPr>
            <w: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78,9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100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70,5</w:t>
            </w:r>
          </w:p>
        </w:tc>
      </w:tr>
      <w:tr w:rsidR="00466410" w:rsidRPr="00273373" w:rsidTr="00A63A00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200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8,4</w:t>
            </w:r>
          </w:p>
        </w:tc>
      </w:tr>
    </w:tbl>
    <w:p w:rsidR="00466410" w:rsidRDefault="00466410" w:rsidP="00E811DF">
      <w:pPr>
        <w:jc w:val="center"/>
        <w:rPr>
          <w:sz w:val="28"/>
        </w:rPr>
      </w:pPr>
    </w:p>
    <w:p w:rsidR="00466410" w:rsidRPr="00811838" w:rsidRDefault="00466410" w:rsidP="00466410">
      <w:pPr>
        <w:spacing w:after="200" w:line="276" w:lineRule="auto"/>
        <w:rPr>
          <w:sz w:val="28"/>
          <w:szCs w:val="28"/>
          <w:lang w:eastAsia="ar-SA"/>
        </w:rPr>
      </w:pPr>
    </w:p>
    <w:p w:rsidR="00466410" w:rsidRDefault="00466410" w:rsidP="00803EFB">
      <w:pPr>
        <w:jc w:val="right"/>
      </w:pPr>
    </w:p>
    <w:p w:rsidR="00803EFB" w:rsidRDefault="00803EFB" w:rsidP="00803EFB">
      <w:pPr>
        <w:jc w:val="right"/>
      </w:pPr>
    </w:p>
    <w:p w:rsidR="00137BCB" w:rsidRDefault="00137BCB">
      <w:pPr>
        <w:spacing w:after="200" w:line="276" w:lineRule="auto"/>
        <w:rPr>
          <w:b/>
          <w:sz w:val="28"/>
          <w:szCs w:val="28"/>
        </w:rPr>
      </w:pPr>
    </w:p>
    <w:sectPr w:rsidR="00137BCB" w:rsidSect="00154AF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82"/>
    <w:multiLevelType w:val="hybridMultilevel"/>
    <w:tmpl w:val="2376B826"/>
    <w:lvl w:ilvl="0" w:tplc="3760D7E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E16A7"/>
    <w:multiLevelType w:val="hybridMultilevel"/>
    <w:tmpl w:val="DC6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1068"/>
    <w:multiLevelType w:val="hybridMultilevel"/>
    <w:tmpl w:val="60DC5F96"/>
    <w:lvl w:ilvl="0" w:tplc="19D2FCDE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5"/>
    <w:rsid w:val="000016C8"/>
    <w:rsid w:val="000027E5"/>
    <w:rsid w:val="00011002"/>
    <w:rsid w:val="00031810"/>
    <w:rsid w:val="00050DD1"/>
    <w:rsid w:val="00052240"/>
    <w:rsid w:val="000573E3"/>
    <w:rsid w:val="0006208E"/>
    <w:rsid w:val="00063D87"/>
    <w:rsid w:val="00072557"/>
    <w:rsid w:val="000814CB"/>
    <w:rsid w:val="000861FA"/>
    <w:rsid w:val="000F4903"/>
    <w:rsid w:val="00106960"/>
    <w:rsid w:val="00110C22"/>
    <w:rsid w:val="00115895"/>
    <w:rsid w:val="00132050"/>
    <w:rsid w:val="00137BCB"/>
    <w:rsid w:val="00154AFA"/>
    <w:rsid w:val="00170C1E"/>
    <w:rsid w:val="00183C0E"/>
    <w:rsid w:val="00190285"/>
    <w:rsid w:val="001C19A6"/>
    <w:rsid w:val="001D3A75"/>
    <w:rsid w:val="001E09ED"/>
    <w:rsid w:val="001F2625"/>
    <w:rsid w:val="00200D36"/>
    <w:rsid w:val="00210F72"/>
    <w:rsid w:val="00231FE5"/>
    <w:rsid w:val="00237273"/>
    <w:rsid w:val="002D060C"/>
    <w:rsid w:val="002E29BE"/>
    <w:rsid w:val="002F4F35"/>
    <w:rsid w:val="0030400B"/>
    <w:rsid w:val="00307677"/>
    <w:rsid w:val="003356A0"/>
    <w:rsid w:val="003A33A9"/>
    <w:rsid w:val="003C10E4"/>
    <w:rsid w:val="003C56C4"/>
    <w:rsid w:val="00437DE8"/>
    <w:rsid w:val="00446EF3"/>
    <w:rsid w:val="004556C9"/>
    <w:rsid w:val="00466410"/>
    <w:rsid w:val="00486F37"/>
    <w:rsid w:val="004A22ED"/>
    <w:rsid w:val="004D6533"/>
    <w:rsid w:val="004F7E1A"/>
    <w:rsid w:val="00514334"/>
    <w:rsid w:val="00515E03"/>
    <w:rsid w:val="00526F17"/>
    <w:rsid w:val="005452CF"/>
    <w:rsid w:val="0055661A"/>
    <w:rsid w:val="005A493D"/>
    <w:rsid w:val="005D00FA"/>
    <w:rsid w:val="0062727F"/>
    <w:rsid w:val="006302DC"/>
    <w:rsid w:val="0063053F"/>
    <w:rsid w:val="00670BF2"/>
    <w:rsid w:val="006A2280"/>
    <w:rsid w:val="006A2677"/>
    <w:rsid w:val="006C068F"/>
    <w:rsid w:val="00710C3A"/>
    <w:rsid w:val="007627DC"/>
    <w:rsid w:val="00787CAF"/>
    <w:rsid w:val="0079095A"/>
    <w:rsid w:val="00803EFB"/>
    <w:rsid w:val="00812B41"/>
    <w:rsid w:val="00814183"/>
    <w:rsid w:val="00851A1D"/>
    <w:rsid w:val="00872187"/>
    <w:rsid w:val="008B2721"/>
    <w:rsid w:val="008D5C05"/>
    <w:rsid w:val="009040BF"/>
    <w:rsid w:val="009046E8"/>
    <w:rsid w:val="00924DAA"/>
    <w:rsid w:val="00927899"/>
    <w:rsid w:val="00956205"/>
    <w:rsid w:val="00985A1C"/>
    <w:rsid w:val="009B487A"/>
    <w:rsid w:val="009C581D"/>
    <w:rsid w:val="009C6622"/>
    <w:rsid w:val="009F31E6"/>
    <w:rsid w:val="00A34187"/>
    <w:rsid w:val="00A431FF"/>
    <w:rsid w:val="00A5297B"/>
    <w:rsid w:val="00A63A00"/>
    <w:rsid w:val="00AA4FF3"/>
    <w:rsid w:val="00AD0CD3"/>
    <w:rsid w:val="00AE4581"/>
    <w:rsid w:val="00B075C0"/>
    <w:rsid w:val="00B21847"/>
    <w:rsid w:val="00B22C00"/>
    <w:rsid w:val="00B46E8C"/>
    <w:rsid w:val="00B8518F"/>
    <w:rsid w:val="00BD2B9E"/>
    <w:rsid w:val="00BD6391"/>
    <w:rsid w:val="00C03065"/>
    <w:rsid w:val="00C03A03"/>
    <w:rsid w:val="00C43283"/>
    <w:rsid w:val="00C741DA"/>
    <w:rsid w:val="00D14CD5"/>
    <w:rsid w:val="00D730F9"/>
    <w:rsid w:val="00DB0039"/>
    <w:rsid w:val="00DB21B5"/>
    <w:rsid w:val="00DB7B9F"/>
    <w:rsid w:val="00DC2743"/>
    <w:rsid w:val="00E24A74"/>
    <w:rsid w:val="00E811DF"/>
    <w:rsid w:val="00E826CC"/>
    <w:rsid w:val="00E932B9"/>
    <w:rsid w:val="00EB1E11"/>
    <w:rsid w:val="00EB2284"/>
    <w:rsid w:val="00ED0F10"/>
    <w:rsid w:val="00EF3C04"/>
    <w:rsid w:val="00EF4C58"/>
    <w:rsid w:val="00F134D6"/>
    <w:rsid w:val="00F27619"/>
    <w:rsid w:val="00F366CA"/>
    <w:rsid w:val="00F56CB2"/>
    <w:rsid w:val="00F82AF5"/>
    <w:rsid w:val="00F86801"/>
    <w:rsid w:val="00FA0C5C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8F46-D4E3-429E-AA09-83594062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6869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cp:lastPrinted>2019-08-16T09:00:00Z</cp:lastPrinted>
  <dcterms:created xsi:type="dcterms:W3CDTF">2019-08-16T09:01:00Z</dcterms:created>
  <dcterms:modified xsi:type="dcterms:W3CDTF">2019-08-16T09:01:00Z</dcterms:modified>
</cp:coreProperties>
</file>