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1" w:rsidRDefault="00C92DF1" w:rsidP="00C92DF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FBA995" wp14:editId="3AA5BF8D">
            <wp:simplePos x="0" y="0"/>
            <wp:positionH relativeFrom="column">
              <wp:posOffset>367665</wp:posOffset>
            </wp:positionH>
            <wp:positionV relativeFrom="paragraph">
              <wp:posOffset>-85090</wp:posOffset>
            </wp:positionV>
            <wp:extent cx="434975" cy="381000"/>
            <wp:effectExtent l="0" t="0" r="3175" b="0"/>
            <wp:wrapSquare wrapText="bothSides"/>
            <wp:docPr id="2" name="Рисунок 2" descr="C:\Users\J0349\Desktop\logo 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0349\Desktop\logo f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Информация ГУ – Тверского регионального отделения Фонда социального страхования РФ </w:t>
      </w:r>
    </w:p>
    <w:p w:rsidR="00C92DF1" w:rsidRDefault="00C92DF1" w:rsidP="0009215E">
      <w:pPr>
        <w:jc w:val="center"/>
        <w:rPr>
          <w:b/>
          <w:i/>
          <w:sz w:val="20"/>
          <w:u w:val="single"/>
        </w:rPr>
      </w:pPr>
    </w:p>
    <w:p w:rsidR="00C92DF1" w:rsidRDefault="00C92DF1" w:rsidP="00C92DF1">
      <w:pPr>
        <w:rPr>
          <w:b/>
          <w:i/>
          <w:sz w:val="20"/>
          <w:u w:val="single"/>
        </w:rPr>
      </w:pPr>
    </w:p>
    <w:p w:rsidR="0009215E" w:rsidRDefault="0009215E" w:rsidP="0009215E">
      <w:pPr>
        <w:rPr>
          <w:sz w:val="18"/>
        </w:rPr>
      </w:pPr>
    </w:p>
    <w:p w:rsidR="0009215E" w:rsidRPr="00D12A40" w:rsidRDefault="0009215E" w:rsidP="0009215E">
      <w:pPr>
        <w:jc w:val="center"/>
        <w:rPr>
          <w:rFonts w:ascii="Times New Roman" w:hAnsi="Times New Roman" w:cs="Times New Roman"/>
          <w:b/>
          <w:sz w:val="28"/>
        </w:rPr>
      </w:pPr>
      <w:r w:rsidRPr="00D12A40">
        <w:rPr>
          <w:rFonts w:ascii="Times New Roman" w:hAnsi="Times New Roman" w:cs="Times New Roman"/>
          <w:b/>
          <w:sz w:val="28"/>
        </w:rPr>
        <w:t>Состояние производственного травматизма на предприятиях Тверской области</w:t>
      </w:r>
    </w:p>
    <w:p w:rsidR="0009215E" w:rsidRPr="00D12A40" w:rsidRDefault="0009215E" w:rsidP="0009215E">
      <w:pPr>
        <w:rPr>
          <w:rFonts w:ascii="Times New Roman" w:hAnsi="Times New Roman" w:cs="Times New Roman"/>
          <w:sz w:val="24"/>
        </w:rPr>
      </w:pPr>
    </w:p>
    <w:p w:rsidR="000A6FD5" w:rsidRDefault="00C92DF1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12A40">
        <w:rPr>
          <w:rFonts w:ascii="Times New Roman" w:hAnsi="Times New Roman" w:cs="Times New Roman"/>
          <w:sz w:val="28"/>
        </w:rPr>
        <w:t xml:space="preserve">о данным Тверского регионального отделения Фонда социального страхования РФ в 2017 году </w:t>
      </w:r>
      <w:r>
        <w:rPr>
          <w:rFonts w:ascii="Times New Roman" w:hAnsi="Times New Roman" w:cs="Times New Roman"/>
          <w:sz w:val="28"/>
        </w:rPr>
        <w:t>на территории Тверской области</w:t>
      </w:r>
      <w:r w:rsidR="0009215E" w:rsidRPr="00D12A40">
        <w:rPr>
          <w:rFonts w:ascii="Times New Roman" w:hAnsi="Times New Roman" w:cs="Times New Roman"/>
          <w:sz w:val="28"/>
        </w:rPr>
        <w:t xml:space="preserve"> произошло </w:t>
      </w:r>
      <w:r w:rsidR="000A6FD5">
        <w:rPr>
          <w:rFonts w:ascii="Times New Roman" w:hAnsi="Times New Roman" w:cs="Times New Roman"/>
          <w:sz w:val="28"/>
        </w:rPr>
        <w:t xml:space="preserve">299 случаев производственного травматизма и профессиональных заболеваний, из них </w:t>
      </w:r>
      <w:r w:rsidR="0009215E" w:rsidRPr="00D12A40">
        <w:rPr>
          <w:rFonts w:ascii="Times New Roman" w:hAnsi="Times New Roman" w:cs="Times New Roman"/>
          <w:sz w:val="28"/>
        </w:rPr>
        <w:t>2</w:t>
      </w:r>
      <w:r w:rsidR="000A6FD5">
        <w:rPr>
          <w:rFonts w:ascii="Times New Roman" w:hAnsi="Times New Roman" w:cs="Times New Roman"/>
          <w:sz w:val="28"/>
        </w:rPr>
        <w:t>22 случая</w:t>
      </w:r>
      <w:r w:rsidR="0009215E" w:rsidRPr="00D12A40">
        <w:rPr>
          <w:rFonts w:ascii="Times New Roman" w:hAnsi="Times New Roman" w:cs="Times New Roman"/>
          <w:sz w:val="28"/>
        </w:rPr>
        <w:t xml:space="preserve"> </w:t>
      </w:r>
      <w:r w:rsidR="000A6FD5">
        <w:rPr>
          <w:rFonts w:ascii="Times New Roman" w:hAnsi="Times New Roman" w:cs="Times New Roman"/>
          <w:sz w:val="28"/>
        </w:rPr>
        <w:t>признаны страховыми</w:t>
      </w:r>
      <w:r w:rsidR="000A6FD5">
        <w:rPr>
          <w:rStyle w:val="ab"/>
          <w:rFonts w:ascii="Times New Roman" w:hAnsi="Times New Roman" w:cs="Times New Roman"/>
          <w:sz w:val="28"/>
        </w:rPr>
        <w:footnoteReference w:id="1"/>
      </w:r>
      <w:r w:rsidR="000A6FD5">
        <w:rPr>
          <w:rFonts w:ascii="Times New Roman" w:hAnsi="Times New Roman" w:cs="Times New Roman"/>
          <w:sz w:val="28"/>
        </w:rPr>
        <w:t xml:space="preserve"> (</w:t>
      </w:r>
      <w:r w:rsidR="0009215E" w:rsidRPr="00D12A40">
        <w:rPr>
          <w:rFonts w:ascii="Times New Roman" w:hAnsi="Times New Roman" w:cs="Times New Roman"/>
          <w:sz w:val="28"/>
        </w:rPr>
        <w:t>165 – легкие, 38 – тяжелые, 13 – со смертельным исходом, а также 6 случаев профессиональных заболеваний</w:t>
      </w:r>
      <w:r w:rsidR="000A6FD5">
        <w:rPr>
          <w:rFonts w:ascii="Times New Roman" w:hAnsi="Times New Roman" w:cs="Times New Roman"/>
          <w:sz w:val="28"/>
        </w:rPr>
        <w:t>)</w:t>
      </w:r>
      <w:r w:rsidR="0009215E" w:rsidRPr="00D12A40">
        <w:rPr>
          <w:rFonts w:ascii="Times New Roman" w:hAnsi="Times New Roman" w:cs="Times New Roman"/>
          <w:sz w:val="28"/>
        </w:rPr>
        <w:t xml:space="preserve">. </w:t>
      </w:r>
      <w:r w:rsidR="000A6FD5">
        <w:rPr>
          <w:rFonts w:ascii="Times New Roman" w:hAnsi="Times New Roman" w:cs="Times New Roman"/>
          <w:sz w:val="28"/>
        </w:rPr>
        <w:t xml:space="preserve">По 77 случаям проводится экспертиза (55 – легкие, 13 – тяжелые, 9 смертельные). </w:t>
      </w:r>
    </w:p>
    <w:p w:rsidR="00246829" w:rsidRPr="00D12A40" w:rsidRDefault="00710CFE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По сравнению с 2016 годом количество случаев производственного травматизма</w:t>
      </w:r>
      <w:r w:rsidR="000A6FD5">
        <w:rPr>
          <w:rFonts w:ascii="Times New Roman" w:hAnsi="Times New Roman" w:cs="Times New Roman"/>
          <w:sz w:val="28"/>
        </w:rPr>
        <w:t>, признанных страховыми, сократилась на 31,7</w:t>
      </w:r>
      <w:r w:rsidRPr="00D12A40">
        <w:rPr>
          <w:rFonts w:ascii="Times New Roman" w:hAnsi="Times New Roman" w:cs="Times New Roman"/>
          <w:sz w:val="28"/>
        </w:rPr>
        <w:t>% (с 32</w:t>
      </w:r>
      <w:r w:rsidR="000A6FD5">
        <w:rPr>
          <w:rFonts w:ascii="Times New Roman" w:hAnsi="Times New Roman" w:cs="Times New Roman"/>
          <w:sz w:val="28"/>
        </w:rPr>
        <w:t>5 до 222</w:t>
      </w:r>
      <w:r w:rsidR="00C92DF1">
        <w:rPr>
          <w:rFonts w:ascii="Times New Roman" w:hAnsi="Times New Roman" w:cs="Times New Roman"/>
          <w:sz w:val="28"/>
        </w:rPr>
        <w:t xml:space="preserve"> случаев), а з</w:t>
      </w:r>
      <w:r w:rsidR="00246829" w:rsidRPr="00D12A40">
        <w:rPr>
          <w:rFonts w:ascii="Times New Roman" w:hAnsi="Times New Roman" w:cs="Times New Roman"/>
          <w:sz w:val="28"/>
        </w:rPr>
        <w:t xml:space="preserve">а последние пять лет количество случаев трудового увечья снизилось на 47,1% (с 408 до 216), а количество случаев профессиональных заболеваний </w:t>
      </w:r>
      <w:proofErr w:type="gramStart"/>
      <w:r w:rsidR="00246829" w:rsidRPr="00D12A40">
        <w:rPr>
          <w:rFonts w:ascii="Times New Roman" w:hAnsi="Times New Roman" w:cs="Times New Roman"/>
          <w:sz w:val="28"/>
        </w:rPr>
        <w:t>на</w:t>
      </w:r>
      <w:proofErr w:type="gramEnd"/>
      <w:r w:rsidR="00246829" w:rsidRPr="00D12A40">
        <w:rPr>
          <w:rFonts w:ascii="Times New Roman" w:hAnsi="Times New Roman" w:cs="Times New Roman"/>
          <w:sz w:val="28"/>
        </w:rPr>
        <w:t xml:space="preserve"> </w:t>
      </w:r>
      <w:r w:rsidR="00AE265C" w:rsidRPr="00D12A40">
        <w:rPr>
          <w:rFonts w:ascii="Times New Roman" w:hAnsi="Times New Roman" w:cs="Times New Roman"/>
          <w:sz w:val="28"/>
        </w:rPr>
        <w:t xml:space="preserve">82,9% (с 35 до 6). </w:t>
      </w:r>
    </w:p>
    <w:p w:rsidR="00710CFE" w:rsidRPr="00D12A40" w:rsidRDefault="00AE265C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В 2017 году д</w:t>
      </w:r>
      <w:r w:rsidR="00246829" w:rsidRPr="00D12A40">
        <w:rPr>
          <w:rFonts w:ascii="Times New Roman" w:hAnsi="Times New Roman" w:cs="Times New Roman"/>
          <w:sz w:val="28"/>
        </w:rPr>
        <w:t>оля тяжелых несчастных случаев сократилась почти в 2 раза и составила 17,6% (каждый пятый случай), тогда как в 2016 году тяжелые несчастные случаи на производстве составляли 28,1% (каждый третий случай).</w:t>
      </w:r>
      <w:r w:rsidRPr="00D12A40">
        <w:rPr>
          <w:rFonts w:ascii="Times New Roman" w:hAnsi="Times New Roman" w:cs="Times New Roman"/>
          <w:sz w:val="28"/>
        </w:rPr>
        <w:t xml:space="preserve"> Доля смертельных несчастных случаев на производстве остается высокой: в 2017 году она составила 6% (каждый шестнадцатый случай), а в 2016 году – 5,6% (каждый семнадцатый случай). </w:t>
      </w:r>
    </w:p>
    <w:p w:rsidR="00AE265C" w:rsidRPr="00D12A40" w:rsidRDefault="00AE265C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 xml:space="preserve">За январь 2018 года на предприятиях области произошло 2 случая производственного травматизма (1 – легкие и 1 тяжелый), по которым проводится экспертиза. </w:t>
      </w:r>
    </w:p>
    <w:p w:rsidR="00AE265C" w:rsidRPr="00D12A40" w:rsidRDefault="00AE265C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В прошлом году наиболее часто травмы на производстве и профзаболеван</w:t>
      </w:r>
      <w:r w:rsidR="00C92DF1">
        <w:rPr>
          <w:rFonts w:ascii="Times New Roman" w:hAnsi="Times New Roman" w:cs="Times New Roman"/>
          <w:sz w:val="28"/>
        </w:rPr>
        <w:t>ия получали сотрудники следующих</w:t>
      </w:r>
      <w:r w:rsidRPr="00D12A40">
        <w:rPr>
          <w:rFonts w:ascii="Times New Roman" w:hAnsi="Times New Roman" w:cs="Times New Roman"/>
          <w:sz w:val="28"/>
        </w:rPr>
        <w:t xml:space="preserve"> предприятий области: АО «</w:t>
      </w:r>
      <w:proofErr w:type="spellStart"/>
      <w:r w:rsidRPr="00D12A40">
        <w:rPr>
          <w:rFonts w:ascii="Times New Roman" w:hAnsi="Times New Roman" w:cs="Times New Roman"/>
          <w:sz w:val="28"/>
        </w:rPr>
        <w:t>Нелидовский</w:t>
      </w:r>
      <w:proofErr w:type="spellEnd"/>
      <w:r w:rsidRPr="00D12A40">
        <w:rPr>
          <w:rFonts w:ascii="Times New Roman" w:hAnsi="Times New Roman" w:cs="Times New Roman"/>
          <w:sz w:val="28"/>
        </w:rPr>
        <w:t xml:space="preserve"> ДОК» (13 несчастных случаев), ГБУЗ «Тверская станция СМП» (6 несчастных случаев), ОАО «</w:t>
      </w:r>
      <w:proofErr w:type="spellStart"/>
      <w:r w:rsidRPr="00D12A40">
        <w:rPr>
          <w:rFonts w:ascii="Times New Roman" w:hAnsi="Times New Roman" w:cs="Times New Roman"/>
          <w:sz w:val="28"/>
        </w:rPr>
        <w:t>Вышневолоцкий</w:t>
      </w:r>
      <w:proofErr w:type="spellEnd"/>
      <w:r w:rsidRPr="00D12A40">
        <w:rPr>
          <w:rFonts w:ascii="Times New Roman" w:hAnsi="Times New Roman" w:cs="Times New Roman"/>
          <w:sz w:val="28"/>
        </w:rPr>
        <w:t xml:space="preserve"> мебельно-деревообрабатывающий комбинат» (6 несчастных случаев), ОАО «Волжский пекарь» (5 несчастных случаев). </w:t>
      </w:r>
    </w:p>
    <w:p w:rsidR="00D12A40" w:rsidRPr="00D12A40" w:rsidRDefault="00D12A40" w:rsidP="00D12A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 xml:space="preserve">В разрезе районов области наиболее часто несчастные случаи происходили на предприятиях Нелидово, Вышнего Волочка, Кашина, Ржева и Торжка, а среди отраслей производства в тройку </w:t>
      </w:r>
      <w:proofErr w:type="spellStart"/>
      <w:r w:rsidRPr="00D12A40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D12A40">
        <w:rPr>
          <w:rFonts w:ascii="Times New Roman" w:hAnsi="Times New Roman" w:cs="Times New Roman"/>
          <w:sz w:val="28"/>
        </w:rPr>
        <w:t xml:space="preserve"> входят: </w:t>
      </w:r>
    </w:p>
    <w:p w:rsidR="00D12A40" w:rsidRPr="00D12A40" w:rsidRDefault="00D12A40" w:rsidP="00D12A4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- обработка древесины и производство изделий из дерева;</w:t>
      </w:r>
    </w:p>
    <w:p w:rsidR="00D12A40" w:rsidRPr="00D12A40" w:rsidRDefault="00D12A40" w:rsidP="00D12A4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- деятельность в области здравоохранения;</w:t>
      </w:r>
    </w:p>
    <w:p w:rsidR="00D12A40" w:rsidRDefault="00D12A40" w:rsidP="00D12A4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12A40">
        <w:rPr>
          <w:rFonts w:ascii="Times New Roman" w:hAnsi="Times New Roman" w:cs="Times New Roman"/>
          <w:sz w:val="28"/>
        </w:rPr>
        <w:t>- производство транспортных средств и оборудования</w:t>
      </w:r>
      <w:r>
        <w:rPr>
          <w:rFonts w:ascii="Times New Roman" w:hAnsi="Times New Roman" w:cs="Times New Roman"/>
          <w:sz w:val="28"/>
        </w:rPr>
        <w:t>.</w:t>
      </w:r>
    </w:p>
    <w:p w:rsidR="00D12A40" w:rsidRDefault="00D12A40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Работники, пострадавшие на производстве, получают страховое обеспечен</w:t>
      </w:r>
      <w:r w:rsidR="00C92DF1">
        <w:rPr>
          <w:rFonts w:ascii="Times New Roman" w:hAnsi="Times New Roman" w:cs="Times New Roman"/>
          <w:sz w:val="28"/>
        </w:rPr>
        <w:t>ие в виде выплаты единовременного</w:t>
      </w:r>
      <w:r>
        <w:rPr>
          <w:rFonts w:ascii="Times New Roman" w:hAnsi="Times New Roman" w:cs="Times New Roman"/>
          <w:sz w:val="28"/>
        </w:rPr>
        <w:t xml:space="preserve"> и </w:t>
      </w:r>
      <w:r w:rsidR="00C92DF1">
        <w:rPr>
          <w:rFonts w:ascii="Times New Roman" w:hAnsi="Times New Roman" w:cs="Times New Roman"/>
          <w:sz w:val="28"/>
        </w:rPr>
        <w:t>ежемесячного пособия</w:t>
      </w:r>
      <w:r>
        <w:rPr>
          <w:rFonts w:ascii="Times New Roman" w:hAnsi="Times New Roman" w:cs="Times New Roman"/>
          <w:sz w:val="28"/>
        </w:rPr>
        <w:t xml:space="preserve">. Размер выплат зависит от степени утраты профессиональной трудоспособности. В 2017 году расходы на выплату единовременного страхового обеспечения составили 16,2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рублей, ежемесячные выплаты составили 376,8 млн рублей. </w:t>
      </w:r>
    </w:p>
    <w:p w:rsidR="00D12A40" w:rsidRDefault="00D12A40" w:rsidP="000A6FD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страховых выплат, Фонд социального страхования оплачивает пострадавшим расходы на медицинскую, социальную и профессиональную реабилитацию, в том числе приобретение лекарств и изделий медицинского </w:t>
      </w:r>
      <w:r w:rsidR="000A6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назначения (расходы составили 5,7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рублей), санаторно-курортное лечение (15,7 млн рублей), обеспечение техническими средствами реабилитации (2,7 млн рублей), обеспечение протезами и протезно-ортопедическими изделиями (9,0 млн рублей), обеспечение специальным автотранспортом (6,6 млн рублей)</w:t>
      </w:r>
      <w:r w:rsidR="0003350E">
        <w:rPr>
          <w:rFonts w:ascii="Times New Roman" w:hAnsi="Times New Roman" w:cs="Times New Roman"/>
          <w:sz w:val="28"/>
        </w:rPr>
        <w:t>, лечение в медицинских учреждениях после тяжелого несча</w:t>
      </w:r>
      <w:r w:rsidR="00C92DF1">
        <w:rPr>
          <w:rFonts w:ascii="Times New Roman" w:hAnsi="Times New Roman" w:cs="Times New Roman"/>
          <w:sz w:val="28"/>
        </w:rPr>
        <w:t xml:space="preserve">стного случая (3,7 </w:t>
      </w:r>
      <w:proofErr w:type="gramStart"/>
      <w:r w:rsidR="00C92DF1">
        <w:rPr>
          <w:rFonts w:ascii="Times New Roman" w:hAnsi="Times New Roman" w:cs="Times New Roman"/>
          <w:sz w:val="28"/>
        </w:rPr>
        <w:t>млн</w:t>
      </w:r>
      <w:proofErr w:type="gramEnd"/>
      <w:r w:rsidR="00C92DF1">
        <w:rPr>
          <w:rFonts w:ascii="Times New Roman" w:hAnsi="Times New Roman" w:cs="Times New Roman"/>
          <w:sz w:val="28"/>
        </w:rPr>
        <w:t xml:space="preserve"> рублей), п</w:t>
      </w:r>
      <w:r w:rsidR="0003350E">
        <w:rPr>
          <w:rFonts w:ascii="Times New Roman" w:hAnsi="Times New Roman" w:cs="Times New Roman"/>
          <w:sz w:val="28"/>
        </w:rPr>
        <w:t xml:space="preserve">рофессиональное переобучение </w:t>
      </w:r>
      <w:r w:rsidR="00C92DF1">
        <w:rPr>
          <w:rFonts w:ascii="Times New Roman" w:hAnsi="Times New Roman" w:cs="Times New Roman"/>
          <w:sz w:val="28"/>
        </w:rPr>
        <w:t xml:space="preserve">(в 2017 году один пострадавший начал проходит профессиональное переобучение </w:t>
      </w:r>
      <w:r w:rsidR="0003350E">
        <w:rPr>
          <w:rFonts w:ascii="Times New Roman" w:hAnsi="Times New Roman" w:cs="Times New Roman"/>
          <w:sz w:val="28"/>
        </w:rPr>
        <w:t>в Тверском государственном техническом университете</w:t>
      </w:r>
      <w:r w:rsidR="00C92DF1">
        <w:rPr>
          <w:rFonts w:ascii="Times New Roman" w:hAnsi="Times New Roman" w:cs="Times New Roman"/>
          <w:sz w:val="28"/>
        </w:rPr>
        <w:t>)</w:t>
      </w:r>
      <w:r w:rsidR="0003350E">
        <w:rPr>
          <w:rFonts w:ascii="Times New Roman" w:hAnsi="Times New Roman" w:cs="Times New Roman"/>
          <w:sz w:val="28"/>
        </w:rPr>
        <w:t xml:space="preserve">. </w:t>
      </w:r>
    </w:p>
    <w:p w:rsidR="0003350E" w:rsidRPr="00D12A40" w:rsidRDefault="0003350E" w:rsidP="00D12A4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сокращения случаев производственного травматизма и профессиональных заболеваний Фонд социального страхования финансирует программу предупредительных мер. Организации могут направить до 20% суммы страховых взносов на обязательное социальное страхование от несчастных случаев на производстве и профессиональных заболеваний на меры по охране труда (приобретение </w:t>
      </w:r>
      <w:proofErr w:type="gramStart"/>
      <w:r>
        <w:rPr>
          <w:rFonts w:ascii="Times New Roman" w:hAnsi="Times New Roman" w:cs="Times New Roman"/>
          <w:sz w:val="28"/>
        </w:rPr>
        <w:t>СИЗ</w:t>
      </w:r>
      <w:proofErr w:type="gramEnd"/>
      <w:r>
        <w:rPr>
          <w:rFonts w:ascii="Times New Roman" w:hAnsi="Times New Roman" w:cs="Times New Roman"/>
          <w:sz w:val="28"/>
        </w:rPr>
        <w:t xml:space="preserve">, лечебно-профилактического питания, аптечек, направление работников на санаторно-курортное лечение, проведение периодических медицинских осмотров и др.). За финансированием данных мер можно обращаться до 1 августа 2018 года. Телефон для справок (4822) 78-79-01. </w:t>
      </w:r>
    </w:p>
    <w:p w:rsidR="00AE265C" w:rsidRDefault="00AE265C" w:rsidP="00AE265C">
      <w:pPr>
        <w:jc w:val="both"/>
        <w:rPr>
          <w:rFonts w:ascii="Times New Roman" w:hAnsi="Times New Roman" w:cs="Times New Roman"/>
          <w:sz w:val="24"/>
        </w:rPr>
      </w:pPr>
    </w:p>
    <w:p w:rsidR="00246829" w:rsidRPr="0009215E" w:rsidRDefault="00246829" w:rsidP="00710CFE">
      <w:pPr>
        <w:ind w:firstLine="851"/>
        <w:jc w:val="both"/>
        <w:rPr>
          <w:sz w:val="24"/>
        </w:rPr>
      </w:pPr>
    </w:p>
    <w:sectPr w:rsidR="00246829" w:rsidRPr="0009215E" w:rsidSect="0009215E">
      <w:headerReference w:type="default" r:id="rId9"/>
      <w:footnotePr>
        <w:numFmt w:val="chicago"/>
      </w:footnotePr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E4" w:rsidRDefault="00D22BE4" w:rsidP="00C92DF1">
      <w:r>
        <w:separator/>
      </w:r>
    </w:p>
  </w:endnote>
  <w:endnote w:type="continuationSeparator" w:id="0">
    <w:p w:rsidR="00D22BE4" w:rsidRDefault="00D22BE4" w:rsidP="00C9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E4" w:rsidRDefault="00D22BE4" w:rsidP="00C92DF1">
      <w:r>
        <w:separator/>
      </w:r>
    </w:p>
  </w:footnote>
  <w:footnote w:type="continuationSeparator" w:id="0">
    <w:p w:rsidR="00D22BE4" w:rsidRDefault="00D22BE4" w:rsidP="00C92DF1">
      <w:r>
        <w:continuationSeparator/>
      </w:r>
    </w:p>
  </w:footnote>
  <w:footnote w:id="1">
    <w:p w:rsidR="000A6FD5" w:rsidRDefault="000A6FD5">
      <w:pPr>
        <w:pStyle w:val="a9"/>
      </w:pPr>
      <w:r>
        <w:rPr>
          <w:rStyle w:val="ab"/>
        </w:rPr>
        <w:footnoteRef/>
      </w:r>
      <w:r>
        <w:t xml:space="preserve"> К </w:t>
      </w:r>
      <w:proofErr w:type="spellStart"/>
      <w:r>
        <w:t>нестраховым</w:t>
      </w:r>
      <w:proofErr w:type="spellEnd"/>
      <w:r>
        <w:t xml:space="preserve"> случаям относятся: </w:t>
      </w:r>
      <w:r w:rsidR="00F53FBD">
        <w:t>смерть, наступившая</w:t>
      </w:r>
      <w:r w:rsidR="00C970CC">
        <w:t xml:space="preserve"> вследствие общего заболевания;</w:t>
      </w:r>
      <w:r>
        <w:t xml:space="preserve"> </w:t>
      </w:r>
      <w:r w:rsidR="00F53FBD">
        <w:t xml:space="preserve">несчастный случай </w:t>
      </w:r>
      <w:r>
        <w:t>при алкогольном, наркотическом или ином токсическом опьянении (отравлении), не связанным с наруш</w:t>
      </w:r>
      <w:r w:rsidR="00C970CC">
        <w:t>ением технологического процесса;</w:t>
      </w:r>
      <w:r>
        <w:t xml:space="preserve"> в случае, если пострадавший не является ра</w:t>
      </w:r>
      <w:bookmarkStart w:id="0" w:name="_GoBack"/>
      <w:bookmarkEnd w:id="0"/>
      <w:r>
        <w:t xml:space="preserve">ботником организации и др.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F1" w:rsidRDefault="00C92DF1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C"/>
    <w:rsid w:val="0003350E"/>
    <w:rsid w:val="0009215E"/>
    <w:rsid w:val="000A6FD5"/>
    <w:rsid w:val="000D3895"/>
    <w:rsid w:val="00246829"/>
    <w:rsid w:val="002A22CB"/>
    <w:rsid w:val="00611AC6"/>
    <w:rsid w:val="006F7AEC"/>
    <w:rsid w:val="00710CFE"/>
    <w:rsid w:val="007F603F"/>
    <w:rsid w:val="00884BFA"/>
    <w:rsid w:val="00A23C7C"/>
    <w:rsid w:val="00AE265C"/>
    <w:rsid w:val="00C92DF1"/>
    <w:rsid w:val="00C970CC"/>
    <w:rsid w:val="00D12A40"/>
    <w:rsid w:val="00D22BE4"/>
    <w:rsid w:val="00D254A3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DF1"/>
  </w:style>
  <w:style w:type="paragraph" w:styleId="a5">
    <w:name w:val="footer"/>
    <w:basedOn w:val="a"/>
    <w:link w:val="a6"/>
    <w:uiPriority w:val="99"/>
    <w:unhideWhenUsed/>
    <w:rsid w:val="00C92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DF1"/>
  </w:style>
  <w:style w:type="paragraph" w:styleId="a7">
    <w:name w:val="Balloon Text"/>
    <w:basedOn w:val="a"/>
    <w:link w:val="a8"/>
    <w:uiPriority w:val="99"/>
    <w:semiHidden/>
    <w:unhideWhenUsed/>
    <w:rsid w:val="00C92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DF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A6FD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6F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6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DF1"/>
  </w:style>
  <w:style w:type="paragraph" w:styleId="a5">
    <w:name w:val="footer"/>
    <w:basedOn w:val="a"/>
    <w:link w:val="a6"/>
    <w:uiPriority w:val="99"/>
    <w:unhideWhenUsed/>
    <w:rsid w:val="00C92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DF1"/>
  </w:style>
  <w:style w:type="paragraph" w:styleId="a7">
    <w:name w:val="Balloon Text"/>
    <w:basedOn w:val="a"/>
    <w:link w:val="a8"/>
    <w:uiPriority w:val="99"/>
    <w:semiHidden/>
    <w:unhideWhenUsed/>
    <w:rsid w:val="00C92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DF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A6FD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6FD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A6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A433-04C9-400B-9361-F1E396A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Элизбарян Н.С.</cp:lastModifiedBy>
  <cp:revision>5</cp:revision>
  <cp:lastPrinted>2018-01-17T11:34:00Z</cp:lastPrinted>
  <dcterms:created xsi:type="dcterms:W3CDTF">2018-01-16T11:23:00Z</dcterms:created>
  <dcterms:modified xsi:type="dcterms:W3CDTF">2018-01-18T06:19:00Z</dcterms:modified>
</cp:coreProperties>
</file>