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1C" w:rsidRDefault="00513E1C" w:rsidP="0070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AF" w:rsidRPr="00A414AF" w:rsidRDefault="00A414AF" w:rsidP="00A414AF">
      <w:pPr>
        <w:pStyle w:val="a9"/>
        <w:rPr>
          <w:sz w:val="28"/>
          <w:szCs w:val="28"/>
        </w:rPr>
      </w:pPr>
      <w:r w:rsidRPr="00A414AF">
        <w:rPr>
          <w:noProof/>
          <w:sz w:val="28"/>
          <w:szCs w:val="28"/>
        </w:rPr>
        <w:drawing>
          <wp:inline distT="0" distB="0" distL="0" distR="0">
            <wp:extent cx="409575" cy="485775"/>
            <wp:effectExtent l="19050" t="0" r="9525" b="0"/>
            <wp:docPr id="5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AF" w:rsidRPr="00A414AF" w:rsidRDefault="00A414AF" w:rsidP="00A41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4AF" w:rsidRPr="00A414AF" w:rsidRDefault="00A414AF" w:rsidP="00A4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AF">
        <w:rPr>
          <w:rFonts w:ascii="Times New Roman" w:hAnsi="Times New Roman" w:cs="Times New Roman"/>
          <w:b/>
          <w:sz w:val="28"/>
          <w:szCs w:val="28"/>
        </w:rPr>
        <w:t xml:space="preserve"> РОССИЙСКАЯ  ФЕДЕРАЦИЯ</w:t>
      </w:r>
    </w:p>
    <w:p w:rsidR="00A414AF" w:rsidRPr="00A414AF" w:rsidRDefault="00A414AF" w:rsidP="00A4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4AF" w:rsidRPr="00A414AF" w:rsidRDefault="00A414AF" w:rsidP="00186FF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414AF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A414AF" w:rsidRPr="00A414AF" w:rsidRDefault="00A414AF" w:rsidP="00186FFD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414AF">
        <w:rPr>
          <w:rFonts w:ascii="Times New Roman" w:hAnsi="Times New Roman" w:cs="Times New Roman"/>
          <w:color w:val="auto"/>
          <w:sz w:val="28"/>
          <w:szCs w:val="28"/>
        </w:rPr>
        <w:t>МОЛОКОВСКОГО РАЙОНА ТВЕРСКОЙ  ОБЛАСТИ</w:t>
      </w:r>
    </w:p>
    <w:p w:rsidR="00A414AF" w:rsidRPr="00A414AF" w:rsidRDefault="00A414AF" w:rsidP="00186FFD">
      <w:pPr>
        <w:pStyle w:val="1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414AF" w:rsidRPr="00A414AF" w:rsidRDefault="00A414AF" w:rsidP="00A414A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414AF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A414AF" w:rsidRPr="00A414AF" w:rsidRDefault="00A414AF" w:rsidP="00A414AF">
      <w:pPr>
        <w:pStyle w:val="a7"/>
        <w:rPr>
          <w:rFonts w:ascii="Times New Roman" w:hAnsi="Times New Roman" w:cs="Times New Roman"/>
          <w:sz w:val="28"/>
          <w:szCs w:val="28"/>
        </w:rPr>
      </w:pPr>
      <w:r w:rsidRPr="00A414A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18" w:type="dxa"/>
        <w:tblInd w:w="88" w:type="dxa"/>
        <w:tblLayout w:type="fixed"/>
        <w:tblLook w:val="0000"/>
      </w:tblPr>
      <w:tblGrid>
        <w:gridCol w:w="3060"/>
        <w:gridCol w:w="3000"/>
        <w:gridCol w:w="3458"/>
      </w:tblGrid>
      <w:tr w:rsidR="00A414AF" w:rsidRPr="00A414AF" w:rsidTr="00EF1357">
        <w:trPr>
          <w:trHeight w:val="413"/>
        </w:trPr>
        <w:tc>
          <w:tcPr>
            <w:tcW w:w="3060" w:type="dxa"/>
          </w:tcPr>
          <w:p w:rsidR="00A414AF" w:rsidRPr="00A414AF" w:rsidRDefault="00760C51" w:rsidP="00EF13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A414AF" w:rsidRPr="00A414AF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3000" w:type="dxa"/>
          </w:tcPr>
          <w:p w:rsidR="00A414AF" w:rsidRPr="00A414AF" w:rsidRDefault="00A414AF" w:rsidP="00EF13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A414AF" w:rsidRPr="00A414AF" w:rsidRDefault="00A414AF" w:rsidP="00EF13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F">
              <w:rPr>
                <w:rFonts w:ascii="Times New Roman" w:hAnsi="Times New Roman" w:cs="Times New Roman"/>
                <w:sz w:val="28"/>
                <w:szCs w:val="28"/>
              </w:rPr>
              <w:t xml:space="preserve">              п. Молоково</w:t>
            </w:r>
          </w:p>
        </w:tc>
        <w:tc>
          <w:tcPr>
            <w:tcW w:w="3458" w:type="dxa"/>
          </w:tcPr>
          <w:p w:rsidR="00A414AF" w:rsidRPr="00A414AF" w:rsidRDefault="00A414AF" w:rsidP="00EF1357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14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№</w:t>
            </w:r>
            <w:r w:rsidR="00760C51">
              <w:rPr>
                <w:rFonts w:ascii="Times New Roman" w:hAnsi="Times New Roman" w:cs="Times New Roman"/>
                <w:sz w:val="28"/>
                <w:szCs w:val="28"/>
              </w:rPr>
              <w:t xml:space="preserve"> 143</w:t>
            </w:r>
            <w:r w:rsidRPr="00A41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4AF" w:rsidRPr="00A414AF" w:rsidRDefault="00A414AF" w:rsidP="00EF1357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4AF" w:rsidRPr="00A414AF" w:rsidRDefault="00A414AF" w:rsidP="00A414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204"/>
        <w:gridCol w:w="3367"/>
      </w:tblGrid>
      <w:tr w:rsidR="00A414AF" w:rsidRPr="00A414AF" w:rsidTr="00A414AF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A414AF" w:rsidRPr="00A414AF" w:rsidRDefault="00A414AF" w:rsidP="00EF1357">
            <w:pPr>
              <w:jc w:val="both"/>
              <w:rPr>
                <w:b/>
                <w:sz w:val="28"/>
                <w:szCs w:val="28"/>
              </w:rPr>
            </w:pPr>
            <w:r w:rsidRPr="00A414AF">
              <w:rPr>
                <w:b/>
                <w:sz w:val="28"/>
                <w:szCs w:val="28"/>
              </w:rPr>
              <w:t>О внесении изменений в административны</w:t>
            </w:r>
            <w:r>
              <w:rPr>
                <w:b/>
                <w:sz w:val="28"/>
                <w:szCs w:val="28"/>
              </w:rPr>
              <w:t xml:space="preserve">й </w:t>
            </w:r>
            <w:r w:rsidRPr="00A414AF">
              <w:rPr>
                <w:b/>
                <w:sz w:val="28"/>
                <w:szCs w:val="28"/>
              </w:rPr>
              <w:t>регламент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14AF">
              <w:rPr>
                <w:b/>
                <w:sz w:val="28"/>
                <w:szCs w:val="28"/>
              </w:rPr>
              <w:t>предоставления муниципальн</w:t>
            </w:r>
            <w:r>
              <w:rPr>
                <w:b/>
                <w:sz w:val="28"/>
                <w:szCs w:val="28"/>
              </w:rPr>
              <w:t>ой</w:t>
            </w:r>
            <w:r w:rsidRPr="00A414AF">
              <w:rPr>
                <w:b/>
                <w:sz w:val="28"/>
                <w:szCs w:val="28"/>
              </w:rPr>
              <w:t xml:space="preserve"> услуг</w:t>
            </w:r>
            <w:r>
              <w:rPr>
                <w:b/>
                <w:sz w:val="28"/>
                <w:szCs w:val="28"/>
              </w:rPr>
              <w:t xml:space="preserve">и «Выдача решения о переводе или об отказе в переводе жилого помещения в </w:t>
            </w:r>
            <w:proofErr w:type="gramStart"/>
            <w:r>
              <w:rPr>
                <w:b/>
                <w:sz w:val="28"/>
                <w:szCs w:val="28"/>
              </w:rPr>
              <w:t>нежилое</w:t>
            </w:r>
            <w:proofErr w:type="gramEnd"/>
            <w:r>
              <w:rPr>
                <w:b/>
                <w:sz w:val="28"/>
                <w:szCs w:val="28"/>
              </w:rPr>
              <w:t xml:space="preserve"> или нежилого помещения в жилое», утвержденный постановлением</w:t>
            </w:r>
            <w:r w:rsidR="00E701A0">
              <w:rPr>
                <w:b/>
                <w:sz w:val="28"/>
                <w:szCs w:val="28"/>
              </w:rPr>
              <w:t xml:space="preserve"> </w:t>
            </w:r>
            <w:r w:rsidRPr="00A414AF">
              <w:rPr>
                <w:b/>
                <w:sz w:val="28"/>
                <w:szCs w:val="28"/>
              </w:rPr>
              <w:t>Администраци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A414AF">
              <w:rPr>
                <w:b/>
                <w:sz w:val="28"/>
                <w:szCs w:val="28"/>
              </w:rPr>
              <w:t>Молоковского района</w:t>
            </w:r>
            <w:r>
              <w:rPr>
                <w:b/>
                <w:sz w:val="28"/>
                <w:szCs w:val="28"/>
              </w:rPr>
              <w:t xml:space="preserve"> от 29.03.2013 № 99 </w:t>
            </w:r>
          </w:p>
          <w:p w:rsidR="00A414AF" w:rsidRPr="00A414AF" w:rsidRDefault="00A414AF" w:rsidP="00EF1357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A414AF" w:rsidRPr="00A414AF" w:rsidRDefault="00A414AF" w:rsidP="00EF1357">
            <w:pPr>
              <w:rPr>
                <w:sz w:val="28"/>
                <w:szCs w:val="28"/>
              </w:rPr>
            </w:pPr>
          </w:p>
        </w:tc>
      </w:tr>
    </w:tbl>
    <w:p w:rsidR="00A414AF" w:rsidRPr="00B64DA6" w:rsidRDefault="00A414AF" w:rsidP="00B64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4AF" w:rsidRPr="00A414AF" w:rsidRDefault="00A414AF" w:rsidP="00B2661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DA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64DA6" w:rsidRPr="00B64DA6">
        <w:rPr>
          <w:rFonts w:ascii="Times New Roman" w:hAnsi="Times New Roman" w:cs="Times New Roman"/>
          <w:sz w:val="28"/>
          <w:szCs w:val="28"/>
        </w:rPr>
        <w:t>приведения в соответствие</w:t>
      </w:r>
      <w:r w:rsidRPr="00B64DA6">
        <w:rPr>
          <w:rFonts w:ascii="Times New Roman" w:hAnsi="Times New Roman" w:cs="Times New Roman"/>
          <w:sz w:val="28"/>
          <w:szCs w:val="28"/>
        </w:rPr>
        <w:t xml:space="preserve"> </w:t>
      </w:r>
      <w:r w:rsidR="00186FFD">
        <w:rPr>
          <w:rFonts w:ascii="Times New Roman" w:hAnsi="Times New Roman" w:cs="Times New Roman"/>
          <w:sz w:val="28"/>
          <w:szCs w:val="28"/>
        </w:rPr>
        <w:t xml:space="preserve">с </w:t>
      </w:r>
      <w:r w:rsidRPr="00B64DA6">
        <w:rPr>
          <w:rFonts w:ascii="Times New Roman" w:hAnsi="Times New Roman" w:cs="Times New Roman"/>
          <w:sz w:val="28"/>
          <w:szCs w:val="28"/>
        </w:rPr>
        <w:t>требовани</w:t>
      </w:r>
      <w:r w:rsidR="00B64DA6" w:rsidRPr="00B64DA6">
        <w:rPr>
          <w:rFonts w:ascii="Times New Roman" w:hAnsi="Times New Roman" w:cs="Times New Roman"/>
          <w:sz w:val="28"/>
          <w:szCs w:val="28"/>
        </w:rPr>
        <w:t>ям</w:t>
      </w:r>
      <w:r w:rsidR="00186FFD">
        <w:rPr>
          <w:rFonts w:ascii="Times New Roman" w:hAnsi="Times New Roman" w:cs="Times New Roman"/>
          <w:sz w:val="28"/>
          <w:szCs w:val="28"/>
        </w:rPr>
        <w:t>и</w:t>
      </w:r>
      <w:r w:rsidRPr="00B64DA6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</w:t>
      </w:r>
      <w:r w:rsidR="00B64DA6" w:rsidRPr="00B64DA6">
        <w:rPr>
          <w:rFonts w:ascii="Times New Roman" w:hAnsi="Times New Roman" w:cs="Times New Roman"/>
          <w:sz w:val="28"/>
          <w:szCs w:val="28"/>
        </w:rPr>
        <w:t>положений административн</w:t>
      </w:r>
      <w:r w:rsidR="00B64DA6">
        <w:rPr>
          <w:rFonts w:ascii="Times New Roman" w:hAnsi="Times New Roman" w:cs="Times New Roman"/>
          <w:sz w:val="28"/>
          <w:szCs w:val="28"/>
        </w:rPr>
        <w:t>ого</w:t>
      </w:r>
      <w:r w:rsidR="00B64DA6" w:rsidRPr="00B64DA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64DA6">
        <w:rPr>
          <w:rFonts w:ascii="Times New Roman" w:hAnsi="Times New Roman" w:cs="Times New Roman"/>
          <w:sz w:val="28"/>
          <w:szCs w:val="28"/>
        </w:rPr>
        <w:t>а</w:t>
      </w:r>
      <w:r w:rsidR="00B64DA6" w:rsidRPr="00B64DA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решения о переводе или об отказе в переводе жилого помещения в нежилое или нежилого помещения в жилое», утвержденн</w:t>
      </w:r>
      <w:r w:rsidR="00B64DA6">
        <w:rPr>
          <w:rFonts w:ascii="Times New Roman" w:hAnsi="Times New Roman" w:cs="Times New Roman"/>
          <w:sz w:val="28"/>
          <w:szCs w:val="28"/>
        </w:rPr>
        <w:t>ого</w:t>
      </w:r>
      <w:r w:rsidR="00B64DA6" w:rsidRPr="00B64DA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Молоковского района от 29.03.2013 № 99</w:t>
      </w:r>
      <w:r w:rsidR="00B64DA6">
        <w:rPr>
          <w:rFonts w:ascii="Times New Roman" w:hAnsi="Times New Roman" w:cs="Times New Roman"/>
          <w:sz w:val="28"/>
          <w:szCs w:val="28"/>
        </w:rPr>
        <w:t xml:space="preserve">, </w:t>
      </w:r>
      <w:r w:rsidR="00B64DA6" w:rsidRPr="00B64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D6B2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D6B2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D6B2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D6B28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A414AF">
        <w:rPr>
          <w:rFonts w:ascii="Times New Roman" w:hAnsi="Times New Roman" w:cs="Times New Roman"/>
          <w:sz w:val="28"/>
          <w:szCs w:val="28"/>
        </w:rPr>
        <w:t>:</w:t>
      </w:r>
    </w:p>
    <w:p w:rsidR="00A414AF" w:rsidRPr="00A414AF" w:rsidRDefault="00A414AF" w:rsidP="00A41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4AF" w:rsidRDefault="00A414AF" w:rsidP="00A41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4AF">
        <w:rPr>
          <w:rFonts w:ascii="Times New Roman" w:hAnsi="Times New Roman" w:cs="Times New Roman"/>
          <w:sz w:val="28"/>
          <w:szCs w:val="28"/>
        </w:rPr>
        <w:t xml:space="preserve">1. Внести изменения в  </w:t>
      </w:r>
      <w:r w:rsidR="00117875" w:rsidRPr="00B64DA6">
        <w:rPr>
          <w:rFonts w:ascii="Times New Roman" w:hAnsi="Times New Roman" w:cs="Times New Roman"/>
          <w:sz w:val="28"/>
          <w:szCs w:val="28"/>
        </w:rPr>
        <w:t>административн</w:t>
      </w:r>
      <w:r w:rsidR="00117875">
        <w:rPr>
          <w:rFonts w:ascii="Times New Roman" w:hAnsi="Times New Roman" w:cs="Times New Roman"/>
          <w:sz w:val="28"/>
          <w:szCs w:val="28"/>
        </w:rPr>
        <w:t>ый</w:t>
      </w:r>
      <w:r w:rsidR="00117875" w:rsidRPr="00B64DA6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«Выдача решения о переводе или об отказе в переводе жилого помещения в нежилое или нежилого помещения в жилое»</w:t>
      </w:r>
      <w:r w:rsidR="005961D5">
        <w:rPr>
          <w:rFonts w:ascii="Times New Roman" w:hAnsi="Times New Roman" w:cs="Times New Roman"/>
          <w:sz w:val="28"/>
          <w:szCs w:val="28"/>
        </w:rPr>
        <w:t xml:space="preserve"> (</w:t>
      </w:r>
      <w:r w:rsidR="00117875">
        <w:rPr>
          <w:rFonts w:ascii="Times New Roman" w:hAnsi="Times New Roman" w:cs="Times New Roman"/>
          <w:sz w:val="28"/>
          <w:szCs w:val="28"/>
        </w:rPr>
        <w:t xml:space="preserve">приложение № 14 </w:t>
      </w:r>
      <w:r w:rsidRPr="00A414AF">
        <w:rPr>
          <w:rFonts w:ascii="Times New Roman" w:hAnsi="Times New Roman" w:cs="Times New Roman"/>
          <w:sz w:val="28"/>
          <w:szCs w:val="28"/>
        </w:rPr>
        <w:t>к постановлению Администрации Молоковского района от 29.03.2013 г. № 99</w:t>
      </w:r>
      <w:r w:rsidR="005961D5">
        <w:rPr>
          <w:rFonts w:ascii="Times New Roman" w:hAnsi="Times New Roman" w:cs="Times New Roman"/>
          <w:sz w:val="28"/>
          <w:szCs w:val="28"/>
        </w:rPr>
        <w:t>)</w:t>
      </w:r>
      <w:r w:rsidR="00117875">
        <w:rPr>
          <w:rFonts w:ascii="Times New Roman" w:hAnsi="Times New Roman" w:cs="Times New Roman"/>
          <w:sz w:val="28"/>
          <w:szCs w:val="28"/>
        </w:rPr>
        <w:t>, изложив подпункт</w:t>
      </w:r>
      <w:r w:rsidR="00186FFD">
        <w:rPr>
          <w:rFonts w:ascii="Times New Roman" w:hAnsi="Times New Roman" w:cs="Times New Roman"/>
          <w:sz w:val="28"/>
          <w:szCs w:val="28"/>
        </w:rPr>
        <w:t xml:space="preserve"> 3 пункта 40 указанного</w:t>
      </w:r>
      <w:r w:rsidR="00117875">
        <w:rPr>
          <w:rFonts w:ascii="Times New Roman" w:hAnsi="Times New Roman" w:cs="Times New Roman"/>
          <w:sz w:val="28"/>
          <w:szCs w:val="28"/>
        </w:rPr>
        <w:t xml:space="preserve"> регламента в следующей редакции:</w:t>
      </w:r>
    </w:p>
    <w:p w:rsidR="00DF6F83" w:rsidRPr="00DF6F83" w:rsidRDefault="00DF6F83" w:rsidP="00DF6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6F83">
        <w:rPr>
          <w:rFonts w:ascii="Times New Roman" w:hAnsi="Times New Roman" w:cs="Times New Roman"/>
          <w:sz w:val="28"/>
          <w:szCs w:val="28"/>
        </w:rPr>
        <w:t xml:space="preserve">3) несоблюдения предусмотренных </w:t>
      </w:r>
      <w:hyperlink r:id="rId6" w:history="1">
        <w:r w:rsidRPr="00DF6F83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DF6F83">
        <w:rPr>
          <w:rFonts w:ascii="Times New Roman" w:hAnsi="Times New Roman" w:cs="Times New Roman"/>
          <w:sz w:val="28"/>
          <w:szCs w:val="28"/>
        </w:rPr>
        <w:t xml:space="preserve"> Жилищного Кодекса условий перевода жилого помещения в нежилое помещение и нежилого помещения в жилое помещение, а именно:</w:t>
      </w:r>
    </w:p>
    <w:p w:rsidR="00DF6F83" w:rsidRPr="00DF6F83" w:rsidRDefault="00DF6F83" w:rsidP="00DF6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F83">
        <w:rPr>
          <w:rFonts w:ascii="Times New Roman" w:hAnsi="Times New Roman" w:cs="Times New Roman"/>
          <w:sz w:val="28"/>
          <w:szCs w:val="28"/>
        </w:rPr>
        <w:lastRenderedPageBreak/>
        <w:t>-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деятельности;</w:t>
      </w:r>
    </w:p>
    <w:p w:rsidR="00DF6F83" w:rsidRPr="00DF6F83" w:rsidRDefault="00DF6F83" w:rsidP="00DF6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F83">
        <w:rPr>
          <w:rFonts w:ascii="Times New Roman" w:hAnsi="Times New Roman" w:cs="Times New Roman"/>
          <w:sz w:val="28"/>
          <w:szCs w:val="28"/>
        </w:rPr>
        <w:t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</w:t>
      </w:r>
      <w:r w:rsidR="00C323CE">
        <w:rPr>
          <w:rFonts w:ascii="Times New Roman" w:hAnsi="Times New Roman" w:cs="Times New Roman"/>
          <w:sz w:val="28"/>
          <w:szCs w:val="28"/>
        </w:rPr>
        <w:t>,</w:t>
      </w:r>
      <w:r w:rsidRPr="00DF6F83">
        <w:rPr>
          <w:rFonts w:ascii="Times New Roman" w:hAnsi="Times New Roman" w:cs="Times New Roman"/>
          <w:sz w:val="28"/>
          <w:szCs w:val="28"/>
        </w:rPr>
        <w:t xml:space="preserve"> либо используется собственником данного помещения или иным гражданином в качестве места постоянного проживания, а также</w:t>
      </w:r>
      <w:r w:rsidR="00C323CE">
        <w:rPr>
          <w:rFonts w:ascii="Times New Roman" w:hAnsi="Times New Roman" w:cs="Times New Roman"/>
          <w:sz w:val="28"/>
          <w:szCs w:val="28"/>
        </w:rPr>
        <w:t xml:space="preserve">, </w:t>
      </w:r>
      <w:r w:rsidRPr="00DF6F83">
        <w:rPr>
          <w:rFonts w:ascii="Times New Roman" w:hAnsi="Times New Roman" w:cs="Times New Roman"/>
          <w:sz w:val="28"/>
          <w:szCs w:val="28"/>
        </w:rPr>
        <w:t>если право собственности на переводимое помещение</w:t>
      </w:r>
      <w:proofErr w:type="gramEnd"/>
      <w:r w:rsidRPr="00DF6F83">
        <w:rPr>
          <w:rFonts w:ascii="Times New Roman" w:hAnsi="Times New Roman" w:cs="Times New Roman"/>
          <w:sz w:val="28"/>
          <w:szCs w:val="28"/>
        </w:rPr>
        <w:t xml:space="preserve"> обременено правами каких-либо лиц;</w:t>
      </w:r>
    </w:p>
    <w:p w:rsidR="00DF6F83" w:rsidRPr="00DF6F83" w:rsidRDefault="00DF6F83" w:rsidP="00DF6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F83">
        <w:rPr>
          <w:rFonts w:ascii="Times New Roman" w:hAnsi="Times New Roman" w:cs="Times New Roman"/>
          <w:sz w:val="28"/>
          <w:szCs w:val="28"/>
        </w:rPr>
        <w:t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DF6F83" w:rsidRPr="00DF6F83" w:rsidRDefault="00DF6F83" w:rsidP="00DF6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F83">
        <w:rPr>
          <w:rFonts w:ascii="Times New Roman" w:hAnsi="Times New Roman" w:cs="Times New Roman"/>
          <w:sz w:val="28"/>
          <w:szCs w:val="28"/>
        </w:rPr>
        <w:t>- перевод жилого помещения в наемном доме социального использования в нежилое помещение не допускается;</w:t>
      </w:r>
    </w:p>
    <w:p w:rsidR="00DF6F83" w:rsidRPr="00DF6F83" w:rsidRDefault="00DF6F83" w:rsidP="00DF6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F83">
        <w:rPr>
          <w:rFonts w:ascii="Times New Roman" w:hAnsi="Times New Roman" w:cs="Times New Roman"/>
          <w:sz w:val="28"/>
          <w:szCs w:val="28"/>
        </w:rPr>
        <w:t>- перевод жилого помещения в нежилое помещение в целях осуществления религиозной деятельности не допускается;</w:t>
      </w:r>
    </w:p>
    <w:p w:rsidR="00DF6F83" w:rsidRPr="00DF6F83" w:rsidRDefault="00DF6F83" w:rsidP="00DF6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F83">
        <w:rPr>
          <w:rFonts w:ascii="Times New Roman" w:hAnsi="Times New Roman" w:cs="Times New Roman"/>
          <w:sz w:val="28"/>
          <w:szCs w:val="28"/>
        </w:rPr>
        <w:t xml:space="preserve">- перевод нежилого помещения в жилое помещение не допускается, если такое помещение не отвечает установленным </w:t>
      </w:r>
      <w:hyperlink r:id="rId7" w:history="1">
        <w:r w:rsidRPr="00DF6F83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DF6F83">
        <w:rPr>
          <w:rFonts w:ascii="Times New Roman" w:hAnsi="Times New Roman" w:cs="Times New Roman"/>
          <w:sz w:val="28"/>
          <w:szCs w:val="28"/>
        </w:rPr>
        <w:t xml:space="preserve">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</w:t>
      </w:r>
      <w:proofErr w:type="gramStart"/>
      <w:r w:rsidRPr="00DF6F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414AF" w:rsidRPr="00A414AF" w:rsidRDefault="00A414AF" w:rsidP="00DF6F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4AF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 подписания и подлежит обнародованию и размещению в сети «Интернет» на официальном сайте Администрации Молоковского района.</w:t>
      </w:r>
    </w:p>
    <w:p w:rsidR="00A414AF" w:rsidRPr="00A414AF" w:rsidRDefault="00A414AF" w:rsidP="00A414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14AF" w:rsidRPr="00A414AF" w:rsidRDefault="00A414AF" w:rsidP="00A414AF">
      <w:pPr>
        <w:rPr>
          <w:rFonts w:ascii="Times New Roman" w:hAnsi="Times New Roman" w:cs="Times New Roman"/>
          <w:sz w:val="28"/>
          <w:szCs w:val="28"/>
        </w:rPr>
      </w:pPr>
    </w:p>
    <w:p w:rsidR="00A414AF" w:rsidRPr="00A414AF" w:rsidRDefault="00A414AF" w:rsidP="00A414AF">
      <w:pPr>
        <w:rPr>
          <w:rFonts w:ascii="Times New Roman" w:hAnsi="Times New Roman" w:cs="Times New Roman"/>
          <w:sz w:val="28"/>
          <w:szCs w:val="28"/>
        </w:rPr>
      </w:pPr>
      <w:r w:rsidRPr="00A414AF">
        <w:rPr>
          <w:rFonts w:ascii="Times New Roman" w:hAnsi="Times New Roman" w:cs="Times New Roman"/>
          <w:sz w:val="28"/>
          <w:szCs w:val="28"/>
        </w:rPr>
        <w:t>Глава Молоковского района                                                         А.П. Ефименко</w:t>
      </w:r>
    </w:p>
    <w:p w:rsidR="00A414AF" w:rsidRPr="00A414AF" w:rsidRDefault="00A414AF" w:rsidP="0070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14AF" w:rsidRPr="00A414AF" w:rsidSect="0018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0A80"/>
    <w:multiLevelType w:val="hybridMultilevel"/>
    <w:tmpl w:val="C7127D8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>
    <w:nsid w:val="68E15499"/>
    <w:multiLevelType w:val="hybridMultilevel"/>
    <w:tmpl w:val="8E386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529D2"/>
    <w:rsid w:val="00046E0A"/>
    <w:rsid w:val="00064892"/>
    <w:rsid w:val="00071F59"/>
    <w:rsid w:val="00080351"/>
    <w:rsid w:val="000828CE"/>
    <w:rsid w:val="00117875"/>
    <w:rsid w:val="001449AC"/>
    <w:rsid w:val="00156147"/>
    <w:rsid w:val="00186FFD"/>
    <w:rsid w:val="00187E63"/>
    <w:rsid w:val="00187FE8"/>
    <w:rsid w:val="0019264B"/>
    <w:rsid w:val="001B3FC2"/>
    <w:rsid w:val="001D1485"/>
    <w:rsid w:val="001E0736"/>
    <w:rsid w:val="001E22C2"/>
    <w:rsid w:val="001E7411"/>
    <w:rsid w:val="002B0DAF"/>
    <w:rsid w:val="002B3F8A"/>
    <w:rsid w:val="002C47AF"/>
    <w:rsid w:val="0030164D"/>
    <w:rsid w:val="003037E3"/>
    <w:rsid w:val="00311593"/>
    <w:rsid w:val="00313714"/>
    <w:rsid w:val="00334903"/>
    <w:rsid w:val="00375DFE"/>
    <w:rsid w:val="003C3C4B"/>
    <w:rsid w:val="003C7B34"/>
    <w:rsid w:val="003D02AF"/>
    <w:rsid w:val="003E5F0D"/>
    <w:rsid w:val="003F0DEE"/>
    <w:rsid w:val="004228FC"/>
    <w:rsid w:val="00424CB4"/>
    <w:rsid w:val="004603AF"/>
    <w:rsid w:val="0047752F"/>
    <w:rsid w:val="004A6965"/>
    <w:rsid w:val="004D7628"/>
    <w:rsid w:val="004F0845"/>
    <w:rsid w:val="004F7CB6"/>
    <w:rsid w:val="00513E1C"/>
    <w:rsid w:val="00581664"/>
    <w:rsid w:val="005961D5"/>
    <w:rsid w:val="005C4AFA"/>
    <w:rsid w:val="005E2D6A"/>
    <w:rsid w:val="006008D6"/>
    <w:rsid w:val="00611415"/>
    <w:rsid w:val="00630B7E"/>
    <w:rsid w:val="0066610C"/>
    <w:rsid w:val="00675489"/>
    <w:rsid w:val="00682565"/>
    <w:rsid w:val="006C7EFB"/>
    <w:rsid w:val="006F66F9"/>
    <w:rsid w:val="00702B28"/>
    <w:rsid w:val="00724D14"/>
    <w:rsid w:val="007254DA"/>
    <w:rsid w:val="00730870"/>
    <w:rsid w:val="00734952"/>
    <w:rsid w:val="00735D24"/>
    <w:rsid w:val="00753F0A"/>
    <w:rsid w:val="00760C51"/>
    <w:rsid w:val="007A1D20"/>
    <w:rsid w:val="007A7470"/>
    <w:rsid w:val="007D6B28"/>
    <w:rsid w:val="007E4D37"/>
    <w:rsid w:val="00801980"/>
    <w:rsid w:val="00833E11"/>
    <w:rsid w:val="00870E0D"/>
    <w:rsid w:val="00921A2D"/>
    <w:rsid w:val="009325BC"/>
    <w:rsid w:val="00944111"/>
    <w:rsid w:val="009529D2"/>
    <w:rsid w:val="00967C52"/>
    <w:rsid w:val="00997AEC"/>
    <w:rsid w:val="009C3690"/>
    <w:rsid w:val="009F7C26"/>
    <w:rsid w:val="00A0431F"/>
    <w:rsid w:val="00A414AF"/>
    <w:rsid w:val="00A57AC3"/>
    <w:rsid w:val="00AB3938"/>
    <w:rsid w:val="00AD6DCB"/>
    <w:rsid w:val="00AF0C85"/>
    <w:rsid w:val="00B04E1E"/>
    <w:rsid w:val="00B17242"/>
    <w:rsid w:val="00B24887"/>
    <w:rsid w:val="00B2661B"/>
    <w:rsid w:val="00B30382"/>
    <w:rsid w:val="00B55112"/>
    <w:rsid w:val="00B64DA6"/>
    <w:rsid w:val="00B7595D"/>
    <w:rsid w:val="00B84BA8"/>
    <w:rsid w:val="00BD77FC"/>
    <w:rsid w:val="00C063D9"/>
    <w:rsid w:val="00C13A99"/>
    <w:rsid w:val="00C21BB2"/>
    <w:rsid w:val="00C323CE"/>
    <w:rsid w:val="00C55FF7"/>
    <w:rsid w:val="00C81352"/>
    <w:rsid w:val="00CD2C0E"/>
    <w:rsid w:val="00D47295"/>
    <w:rsid w:val="00D66945"/>
    <w:rsid w:val="00D770D5"/>
    <w:rsid w:val="00D85D09"/>
    <w:rsid w:val="00D95AFD"/>
    <w:rsid w:val="00DE0EBD"/>
    <w:rsid w:val="00DF6F83"/>
    <w:rsid w:val="00E1430F"/>
    <w:rsid w:val="00E149CD"/>
    <w:rsid w:val="00E36DC2"/>
    <w:rsid w:val="00E53222"/>
    <w:rsid w:val="00E61737"/>
    <w:rsid w:val="00E701A0"/>
    <w:rsid w:val="00E90FA1"/>
    <w:rsid w:val="00EA2C75"/>
    <w:rsid w:val="00EB2350"/>
    <w:rsid w:val="00EB31BC"/>
    <w:rsid w:val="00F23F4B"/>
    <w:rsid w:val="00F41046"/>
    <w:rsid w:val="00F5543E"/>
    <w:rsid w:val="00F70C63"/>
    <w:rsid w:val="00FA27D6"/>
    <w:rsid w:val="00FB2D80"/>
    <w:rsid w:val="00FD0FD6"/>
    <w:rsid w:val="00FD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63"/>
  </w:style>
  <w:style w:type="paragraph" w:styleId="1">
    <w:name w:val="heading 1"/>
    <w:basedOn w:val="a"/>
    <w:next w:val="a"/>
    <w:link w:val="10"/>
    <w:uiPriority w:val="99"/>
    <w:qFormat/>
    <w:rsid w:val="003016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4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9D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071F59"/>
    <w:pPr>
      <w:autoSpaceDE w:val="0"/>
      <w:autoSpaceDN w:val="0"/>
      <w:adjustRightInd w:val="0"/>
      <w:spacing w:after="0" w:line="240" w:lineRule="auto"/>
      <w:ind w:firstLine="485"/>
    </w:pPr>
    <w:rPr>
      <w:rFonts w:ascii="Calibri" w:eastAsia="Times New Roman" w:hAnsi="Calibri" w:cs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1F59"/>
    <w:rPr>
      <w:rFonts w:ascii="Calibri" w:eastAsia="Times New Roman" w:hAnsi="Calibri" w:cs="Calibri"/>
      <w:sz w:val="20"/>
      <w:szCs w:val="20"/>
    </w:rPr>
  </w:style>
  <w:style w:type="paragraph" w:customStyle="1" w:styleId="ConsNormal">
    <w:name w:val="ConsNormal"/>
    <w:uiPriority w:val="99"/>
    <w:rsid w:val="00071F59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0"/>
      <w:szCs w:val="20"/>
    </w:rPr>
  </w:style>
  <w:style w:type="paragraph" w:customStyle="1" w:styleId="ConsNonformat">
    <w:name w:val="ConsNonformat"/>
    <w:uiPriority w:val="99"/>
    <w:rsid w:val="00071F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5">
    <w:name w:val="footer"/>
    <w:basedOn w:val="a"/>
    <w:link w:val="a6"/>
    <w:semiHidden/>
    <w:unhideWhenUsed/>
    <w:rsid w:val="005C4A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semiHidden/>
    <w:rsid w:val="005C4AFA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30164D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14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uiPriority w:val="99"/>
    <w:semiHidden/>
    <w:unhideWhenUsed/>
    <w:rsid w:val="00A414A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414AF"/>
  </w:style>
  <w:style w:type="paragraph" w:styleId="a9">
    <w:name w:val="Title"/>
    <w:basedOn w:val="a"/>
    <w:link w:val="aa"/>
    <w:qFormat/>
    <w:rsid w:val="00A414AF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a">
    <w:name w:val="Название Знак"/>
    <w:basedOn w:val="a0"/>
    <w:link w:val="a9"/>
    <w:rsid w:val="00A414AF"/>
    <w:rPr>
      <w:rFonts w:ascii="Times New Roman" w:eastAsia="Times New Roman" w:hAnsi="Times New Roman" w:cs="Times New Roman"/>
      <w:b/>
      <w:sz w:val="26"/>
      <w:szCs w:val="20"/>
    </w:rPr>
  </w:style>
  <w:style w:type="table" w:styleId="ab">
    <w:name w:val="Table Grid"/>
    <w:basedOn w:val="a1"/>
    <w:rsid w:val="00A41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14A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E9DB820AC17F04F6C0D7F97DE11BF1E0356CCE1948FA0383A7F615D856AF989DE330D7889BAF73dDT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2666F8C7D5A5263BD6668D4B5CA2319159A0FBD44F69118B0EDD21037BB361744DD8C66D771F36W9a5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Уважаемая Юлия Валерьевна!</vt:lpstr>
      <vt:lpstr/>
    </vt:vector>
  </TitlesOfParts>
  <Company>Grizli777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2016-11-15T11:58:00Z</cp:lastPrinted>
  <dcterms:created xsi:type="dcterms:W3CDTF">2016-11-15T11:29:00Z</dcterms:created>
  <dcterms:modified xsi:type="dcterms:W3CDTF">2016-11-15T12:36:00Z</dcterms:modified>
</cp:coreProperties>
</file>