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A5B" w:rsidRDefault="00BA2A5B" w:rsidP="002433AD">
      <w:pPr>
        <w:rPr>
          <w:rFonts w:ascii="Times New Roman" w:hAnsi="Times New Roman" w:cs="Times New Roman"/>
          <w:sz w:val="28"/>
          <w:szCs w:val="28"/>
        </w:rPr>
      </w:pPr>
      <w:r w:rsidRPr="00BA2A5B">
        <w:rPr>
          <w:rFonts w:ascii="Times New Roman" w:hAnsi="Times New Roman" w:cs="Times New Roman"/>
          <w:sz w:val="28"/>
          <w:szCs w:val="28"/>
        </w:rPr>
        <w:t>Контактные данные куратора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A2A5B" w:rsidRPr="00BA2A5B" w:rsidRDefault="00BA2A5B" w:rsidP="00BA2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A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 w:rsidRPr="00BA2A5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 Молоковского муниципального округа</w:t>
      </w:r>
    </w:p>
    <w:p w:rsidR="00BA2A5B" w:rsidRPr="00BA2A5B" w:rsidRDefault="00BA2A5B" w:rsidP="00BA2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A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экономическим вопросам, заведующий отделом экономики</w:t>
      </w:r>
      <w:r w:rsidRPr="00BA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BA2A5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Воробьева Надежда Алексеевна,</w:t>
      </w:r>
      <w:r w:rsidRPr="00BA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тел. 2-11-52</w:t>
      </w:r>
    </w:p>
    <w:p w:rsidR="009676D2" w:rsidRPr="00BA2A5B" w:rsidRDefault="009676D2" w:rsidP="002433AD">
      <w:pPr>
        <w:rPr>
          <w:rFonts w:ascii="Times New Roman" w:hAnsi="Times New Roman" w:cs="Times New Roman"/>
          <w:sz w:val="28"/>
          <w:szCs w:val="28"/>
        </w:rPr>
      </w:pPr>
    </w:p>
    <w:sectPr w:rsidR="009676D2" w:rsidRPr="00BA2A5B" w:rsidSect="00BA2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3AD"/>
    <w:rsid w:val="00040E57"/>
    <w:rsid w:val="002433AD"/>
    <w:rsid w:val="0058294B"/>
    <w:rsid w:val="009676D2"/>
    <w:rsid w:val="00BA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2026-07-13T07:57:00Z</dcterms:created>
  <dcterms:modified xsi:type="dcterms:W3CDTF">2026-07-13T07:57:00Z</dcterms:modified>
</cp:coreProperties>
</file>