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B318C5" w:rsidRPr="00C85E4D" w:rsidRDefault="00B318C5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2B0139" w:rsidRPr="002B0139" w:rsidRDefault="002B0139" w:rsidP="002B0139">
      <w:pPr>
        <w:shd w:val="clear" w:color="auto" w:fill="FFFFFF"/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2B0139">
        <w:rPr>
          <w:rFonts w:ascii="Arial" w:hAnsi="Arial" w:cs="Arial"/>
          <w:sz w:val="32"/>
          <w:szCs w:val="32"/>
        </w:rPr>
        <w:t>Тверской Росреестр рассказал, для чего проводится верификация сведений ЕГРН</w:t>
      </w:r>
    </w:p>
    <w:p w:rsidR="002B0139" w:rsidRPr="002B0139" w:rsidRDefault="002B0139" w:rsidP="002B0139">
      <w:pPr>
        <w:jc w:val="both"/>
        <w:rPr>
          <w:rFonts w:ascii="Arial" w:hAnsi="Arial" w:cs="Arial"/>
        </w:rPr>
      </w:pPr>
      <w:r w:rsidRPr="002B0139">
        <w:rPr>
          <w:rFonts w:ascii="Arial" w:hAnsi="Arial" w:cs="Arial"/>
        </w:rPr>
        <w:t>Под термином «верифи</w:t>
      </w:r>
      <w:r>
        <w:rPr>
          <w:rFonts w:ascii="Arial" w:hAnsi="Arial" w:cs="Arial"/>
        </w:rPr>
        <w:t>кация» понимается сопоставление и</w:t>
      </w:r>
      <w:r w:rsidRPr="002B0139">
        <w:rPr>
          <w:rFonts w:ascii="Arial" w:hAnsi="Arial" w:cs="Arial"/>
        </w:rPr>
        <w:t xml:space="preserve"> приведение в соответствие </w:t>
      </w:r>
      <w:r w:rsidR="00C91A92">
        <w:rPr>
          <w:rFonts w:ascii="Arial" w:hAnsi="Arial" w:cs="Arial"/>
        </w:rPr>
        <w:t>сведений Единого государственного реестра недвижимости</w:t>
      </w:r>
      <w:r w:rsidR="00C91A92" w:rsidRPr="002B0139">
        <w:rPr>
          <w:rFonts w:ascii="Arial" w:hAnsi="Arial" w:cs="Arial"/>
        </w:rPr>
        <w:t xml:space="preserve"> </w:t>
      </w:r>
      <w:r w:rsidR="00C91A92">
        <w:rPr>
          <w:rFonts w:ascii="Arial" w:hAnsi="Arial" w:cs="Arial"/>
        </w:rPr>
        <w:t>(</w:t>
      </w:r>
      <w:r w:rsidR="00C91A92" w:rsidRPr="002B0139">
        <w:rPr>
          <w:rFonts w:ascii="Arial" w:hAnsi="Arial" w:cs="Arial"/>
        </w:rPr>
        <w:t>ЕГРН</w:t>
      </w:r>
      <w:r w:rsidR="00C91A92">
        <w:rPr>
          <w:rFonts w:ascii="Arial" w:hAnsi="Arial" w:cs="Arial"/>
        </w:rPr>
        <w:t xml:space="preserve">) </w:t>
      </w:r>
      <w:r w:rsidRPr="002B0139">
        <w:rPr>
          <w:rFonts w:ascii="Arial" w:hAnsi="Arial" w:cs="Arial"/>
        </w:rPr>
        <w:t>с единым образцом сведений об объектах недв</w:t>
      </w:r>
      <w:r w:rsidR="00201EE4">
        <w:rPr>
          <w:rFonts w:ascii="Arial" w:hAnsi="Arial" w:cs="Arial"/>
        </w:rPr>
        <w:t>ижимости, а также в соответствие</w:t>
      </w:r>
      <w:r w:rsidRPr="002B0139">
        <w:rPr>
          <w:rFonts w:ascii="Arial" w:hAnsi="Arial" w:cs="Arial"/>
        </w:rPr>
        <w:t xml:space="preserve"> с документами. </w:t>
      </w:r>
      <w:r w:rsidR="00201EE4">
        <w:rPr>
          <w:rFonts w:ascii="Arial" w:hAnsi="Arial" w:cs="Arial"/>
        </w:rPr>
        <w:t>Р</w:t>
      </w:r>
      <w:r w:rsidR="00201EE4" w:rsidRPr="002B0139">
        <w:rPr>
          <w:rFonts w:ascii="Arial" w:hAnsi="Arial" w:cs="Arial"/>
        </w:rPr>
        <w:t xml:space="preserve">аботы по верификации сведений проводятся на постоянной основе </w:t>
      </w:r>
      <w:r w:rsidR="00201EE4">
        <w:rPr>
          <w:rFonts w:ascii="Arial" w:hAnsi="Arial" w:cs="Arial"/>
        </w:rPr>
        <w:t>д</w:t>
      </w:r>
      <w:r w:rsidRPr="002B0139">
        <w:rPr>
          <w:rFonts w:ascii="Arial" w:hAnsi="Arial" w:cs="Arial"/>
        </w:rPr>
        <w:t>ля полноты и достоверности данных ЕГРН.</w:t>
      </w:r>
    </w:p>
    <w:p w:rsidR="00201EE4" w:rsidRPr="002B0139" w:rsidRDefault="00201EE4" w:rsidP="00201EE4">
      <w:pPr>
        <w:jc w:val="both"/>
        <w:rPr>
          <w:rFonts w:ascii="Arial" w:hAnsi="Arial" w:cs="Arial"/>
        </w:rPr>
      </w:pPr>
      <w:r w:rsidRPr="002B0139">
        <w:rPr>
          <w:rFonts w:ascii="Arial" w:hAnsi="Arial" w:cs="Arial"/>
          <w:b/>
        </w:rPr>
        <w:t>Заместитель руководитель Управления Росреестра по Тверской области Ольга Новоселова:</w:t>
      </w:r>
      <w:r w:rsidRPr="002B0139">
        <w:rPr>
          <w:rFonts w:ascii="Arial" w:hAnsi="Arial" w:cs="Arial"/>
        </w:rPr>
        <w:t xml:space="preserve"> «</w:t>
      </w:r>
      <w:r w:rsidR="006A68EE" w:rsidRPr="002B0139">
        <w:rPr>
          <w:rFonts w:ascii="Arial" w:hAnsi="Arial" w:cs="Arial"/>
          <w:i/>
        </w:rPr>
        <w:t xml:space="preserve">Наличие полной и непротиворечивой информации об объектах недвижимости в информационном ресурсе </w:t>
      </w:r>
      <w:r w:rsidR="006A68EE" w:rsidRPr="006A68EE">
        <w:rPr>
          <w:rFonts w:ascii="Arial" w:hAnsi="Arial" w:cs="Arial"/>
          <w:i/>
        </w:rPr>
        <w:t>упро</w:t>
      </w:r>
      <w:r w:rsidR="006A68EE">
        <w:rPr>
          <w:rFonts w:ascii="Arial" w:hAnsi="Arial" w:cs="Arial"/>
          <w:i/>
        </w:rPr>
        <w:t>щает</w:t>
      </w:r>
      <w:r w:rsidR="006A68EE" w:rsidRPr="002B0139">
        <w:rPr>
          <w:rFonts w:ascii="Arial" w:hAnsi="Arial" w:cs="Arial"/>
          <w:i/>
        </w:rPr>
        <w:t xml:space="preserve"> оказание услуг заявителям</w:t>
      </w:r>
      <w:r w:rsidR="006A68EE">
        <w:rPr>
          <w:rFonts w:ascii="Arial" w:hAnsi="Arial" w:cs="Arial"/>
          <w:i/>
        </w:rPr>
        <w:t>.</w:t>
      </w:r>
      <w:r w:rsidR="006A68EE" w:rsidRPr="00201EE4">
        <w:rPr>
          <w:rFonts w:ascii="Arial" w:hAnsi="Arial" w:cs="Arial"/>
          <w:i/>
        </w:rPr>
        <w:t xml:space="preserve"> </w:t>
      </w:r>
      <w:r w:rsidR="006A68EE">
        <w:rPr>
          <w:rFonts w:ascii="Arial" w:hAnsi="Arial" w:cs="Arial"/>
          <w:i/>
        </w:rPr>
        <w:t>При этом с</w:t>
      </w:r>
      <w:r w:rsidRPr="00201EE4">
        <w:rPr>
          <w:rFonts w:ascii="Arial" w:hAnsi="Arial" w:cs="Arial"/>
          <w:i/>
        </w:rPr>
        <w:t>тоит отметить, что р</w:t>
      </w:r>
      <w:r w:rsidRPr="002B0139">
        <w:rPr>
          <w:rFonts w:ascii="Arial" w:hAnsi="Arial" w:cs="Arial"/>
          <w:i/>
        </w:rPr>
        <w:t xml:space="preserve">аботы по верификации касаются только внесения изменений в ЕГРН относительно </w:t>
      </w:r>
      <w:r w:rsidR="00CA4D45">
        <w:rPr>
          <w:rFonts w:ascii="Arial" w:hAnsi="Arial" w:cs="Arial"/>
          <w:i/>
        </w:rPr>
        <w:t xml:space="preserve">характеристик </w:t>
      </w:r>
      <w:r w:rsidRPr="002B0139">
        <w:rPr>
          <w:rFonts w:ascii="Arial" w:hAnsi="Arial" w:cs="Arial"/>
          <w:i/>
        </w:rPr>
        <w:t>объектов недвижимости и не затрагивают записи о зарегистрированных правах, не требуя участия правообладателей</w:t>
      </w:r>
      <w:r w:rsidRPr="002B0139">
        <w:rPr>
          <w:rFonts w:ascii="Arial" w:hAnsi="Arial" w:cs="Arial"/>
        </w:rPr>
        <w:t>».</w:t>
      </w:r>
    </w:p>
    <w:p w:rsidR="00201EE4" w:rsidRPr="00201EE4" w:rsidRDefault="00201EE4" w:rsidP="002B0139">
      <w:pPr>
        <w:jc w:val="both"/>
        <w:rPr>
          <w:rFonts w:ascii="Arial" w:hAnsi="Arial" w:cs="Arial"/>
        </w:rPr>
      </w:pPr>
      <w:r w:rsidRPr="00C91A92">
        <w:rPr>
          <w:rFonts w:ascii="Arial" w:hAnsi="Arial" w:cs="Arial"/>
        </w:rPr>
        <w:t xml:space="preserve">Верификация данных ЕГРН </w:t>
      </w:r>
      <w:bookmarkStart w:id="0" w:name="_GoBack"/>
      <w:r w:rsidRPr="00C91A92">
        <w:rPr>
          <w:rFonts w:ascii="Arial" w:hAnsi="Arial" w:cs="Arial"/>
        </w:rPr>
        <w:t>выполняется для обеспечения полноты и достоверности данных в рамках проекта «Наполнение Единого государственного реестра недвижимости необходимыми сведениями</w:t>
      </w:r>
      <w:r w:rsidR="00C91A92" w:rsidRPr="00201EE4">
        <w:rPr>
          <w:rFonts w:ascii="Arial" w:hAnsi="Arial" w:cs="Arial"/>
        </w:rPr>
        <w:t>»</w:t>
      </w:r>
      <w:r w:rsidR="00C91A9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Исполнителем данных работ является </w:t>
      </w:r>
      <w:r w:rsidR="00C91A92">
        <w:rPr>
          <w:rFonts w:ascii="Arial" w:hAnsi="Arial" w:cs="Arial"/>
        </w:rPr>
        <w:t>Филиал</w:t>
      </w:r>
      <w:r w:rsidRPr="00201EE4">
        <w:rPr>
          <w:rFonts w:ascii="Arial" w:hAnsi="Arial" w:cs="Arial"/>
        </w:rPr>
        <w:t xml:space="preserve"> ППК «</w:t>
      </w:r>
      <w:proofErr w:type="spellStart"/>
      <w:r w:rsidRPr="00201EE4">
        <w:rPr>
          <w:rFonts w:ascii="Arial" w:hAnsi="Arial" w:cs="Arial"/>
        </w:rPr>
        <w:t>Роскадастр</w:t>
      </w:r>
      <w:proofErr w:type="spellEnd"/>
      <w:r w:rsidRPr="00201EE4">
        <w:rPr>
          <w:rFonts w:ascii="Arial" w:hAnsi="Arial" w:cs="Arial"/>
        </w:rPr>
        <w:t>» по Тверской области</w:t>
      </w:r>
      <w:r>
        <w:rPr>
          <w:rFonts w:ascii="Arial" w:hAnsi="Arial" w:cs="Arial"/>
        </w:rPr>
        <w:t>.</w:t>
      </w:r>
      <w:r w:rsidRPr="00201EE4">
        <w:rPr>
          <w:rFonts w:ascii="Arial" w:hAnsi="Arial" w:cs="Arial"/>
        </w:rPr>
        <w:t xml:space="preserve"> </w:t>
      </w:r>
      <w:bookmarkEnd w:id="0"/>
    </w:p>
    <w:p w:rsidR="00C91A92" w:rsidRPr="00C91A92" w:rsidRDefault="002B0139" w:rsidP="00C91A92">
      <w:pPr>
        <w:jc w:val="both"/>
        <w:rPr>
          <w:rFonts w:ascii="Arial" w:hAnsi="Arial" w:cs="Arial"/>
          <w:i/>
        </w:rPr>
      </w:pPr>
      <w:r w:rsidRPr="002B0139">
        <w:rPr>
          <w:rFonts w:ascii="Arial" w:hAnsi="Arial" w:cs="Arial"/>
          <w:b/>
        </w:rPr>
        <w:t>Директор Филиала ППК «</w:t>
      </w:r>
      <w:proofErr w:type="spellStart"/>
      <w:r w:rsidRPr="002B0139">
        <w:rPr>
          <w:rFonts w:ascii="Arial" w:hAnsi="Arial" w:cs="Arial"/>
          <w:b/>
        </w:rPr>
        <w:t>Роскадастр</w:t>
      </w:r>
      <w:proofErr w:type="spellEnd"/>
      <w:r w:rsidRPr="002B0139">
        <w:rPr>
          <w:rFonts w:ascii="Arial" w:hAnsi="Arial" w:cs="Arial"/>
          <w:b/>
        </w:rPr>
        <w:t>» по Тверской области Александр Щерба:</w:t>
      </w:r>
      <w:r w:rsidRPr="002B0139">
        <w:rPr>
          <w:rFonts w:ascii="Arial" w:hAnsi="Arial" w:cs="Arial"/>
        </w:rPr>
        <w:t xml:space="preserve"> </w:t>
      </w:r>
      <w:r w:rsidRPr="002B0139">
        <w:rPr>
          <w:rFonts w:ascii="Arial" w:hAnsi="Arial" w:cs="Arial"/>
          <w:i/>
        </w:rPr>
        <w:t>«</w:t>
      </w:r>
      <w:r w:rsidR="00201EE4">
        <w:rPr>
          <w:rFonts w:ascii="Arial" w:hAnsi="Arial" w:cs="Arial"/>
          <w:i/>
        </w:rPr>
        <w:t>Н</w:t>
      </w:r>
      <w:r w:rsidRPr="002B0139">
        <w:rPr>
          <w:rFonts w:ascii="Arial" w:hAnsi="Arial" w:cs="Arial"/>
          <w:i/>
        </w:rPr>
        <w:t>аши сотрудники непрерывно проводят сравнение характеристик объектов недвижимости с целью выявления неполных данных и исправления ошибок (например, площади, этажа, адреса или других характеристик).</w:t>
      </w:r>
      <w:r w:rsidR="00485262">
        <w:rPr>
          <w:rFonts w:ascii="Arial" w:hAnsi="Arial" w:cs="Arial"/>
          <w:i/>
        </w:rPr>
        <w:t xml:space="preserve"> </w:t>
      </w:r>
      <w:r w:rsidR="00C91A92">
        <w:rPr>
          <w:rFonts w:ascii="Arial" w:hAnsi="Arial" w:cs="Arial"/>
          <w:i/>
        </w:rPr>
        <w:t xml:space="preserve">Так, в 2023 году </w:t>
      </w:r>
      <w:r w:rsidR="00C91A92" w:rsidRPr="00C91A92">
        <w:rPr>
          <w:rFonts w:ascii="Arial" w:hAnsi="Arial" w:cs="Arial"/>
          <w:i/>
        </w:rPr>
        <w:t xml:space="preserve">был проведен анализ 782 многоквартирных домов. В результате исправлены технические ошибки в отношении </w:t>
      </w:r>
      <w:r w:rsidR="00C91A92">
        <w:rPr>
          <w:rFonts w:ascii="Arial" w:hAnsi="Arial" w:cs="Arial"/>
          <w:i/>
        </w:rPr>
        <w:t>более 3 тысяч</w:t>
      </w:r>
      <w:r w:rsidR="00C91A92" w:rsidRPr="00C91A92">
        <w:rPr>
          <w:rFonts w:ascii="Arial" w:hAnsi="Arial" w:cs="Arial"/>
          <w:i/>
        </w:rPr>
        <w:t xml:space="preserve"> помещени</w:t>
      </w:r>
      <w:r w:rsidR="00C91A92">
        <w:rPr>
          <w:rFonts w:ascii="Arial" w:hAnsi="Arial" w:cs="Arial"/>
          <w:i/>
        </w:rPr>
        <w:t>й</w:t>
      </w:r>
      <w:r w:rsidR="00C91A92" w:rsidRPr="00C91A92">
        <w:rPr>
          <w:rFonts w:ascii="Arial" w:hAnsi="Arial" w:cs="Arial"/>
          <w:i/>
        </w:rPr>
        <w:t>, удалены дубли в отношении 28 зданий и 1930 помещений</w:t>
      </w:r>
      <w:r w:rsidR="00C91A92" w:rsidRPr="002B0139">
        <w:rPr>
          <w:rFonts w:ascii="Arial" w:hAnsi="Arial" w:cs="Arial"/>
          <w:i/>
        </w:rPr>
        <w:t>».</w:t>
      </w:r>
    </w:p>
    <w:p w:rsidR="002B0139" w:rsidRPr="00C91A92" w:rsidRDefault="00C91A92" w:rsidP="002B0139">
      <w:pPr>
        <w:jc w:val="both"/>
        <w:rPr>
          <w:rFonts w:ascii="Arial" w:hAnsi="Arial" w:cs="Arial"/>
        </w:rPr>
      </w:pPr>
      <w:r w:rsidRPr="00C91A92">
        <w:rPr>
          <w:rFonts w:ascii="Arial" w:hAnsi="Arial" w:cs="Arial"/>
        </w:rPr>
        <w:t xml:space="preserve">Также </w:t>
      </w:r>
      <w:r w:rsidRPr="002B0139">
        <w:rPr>
          <w:rFonts w:ascii="Arial" w:hAnsi="Arial" w:cs="Arial"/>
        </w:rPr>
        <w:t>Филиалом</w:t>
      </w:r>
      <w:r w:rsidRPr="00C91A92">
        <w:rPr>
          <w:rFonts w:ascii="Arial" w:hAnsi="Arial" w:cs="Arial"/>
        </w:rPr>
        <w:t xml:space="preserve"> проведен анализ </w:t>
      </w:r>
      <w:r>
        <w:rPr>
          <w:rFonts w:ascii="Arial" w:hAnsi="Arial" w:cs="Arial"/>
        </w:rPr>
        <w:t>почти 6 тыс.</w:t>
      </w:r>
      <w:r w:rsidRPr="00C91A92">
        <w:rPr>
          <w:rFonts w:ascii="Arial" w:hAnsi="Arial" w:cs="Arial"/>
        </w:rPr>
        <w:t xml:space="preserve"> зданий, сооружений и объектов незавершенного строительства, не имеющих связи с земельными участками. В результате 2</w:t>
      </w:r>
      <w:r w:rsidR="00D628FE">
        <w:rPr>
          <w:rFonts w:ascii="Arial" w:hAnsi="Arial" w:cs="Arial"/>
        </w:rPr>
        <w:t>,4 тыс.</w:t>
      </w:r>
      <w:r w:rsidR="006A68EE">
        <w:rPr>
          <w:rFonts w:ascii="Arial" w:hAnsi="Arial" w:cs="Arial"/>
        </w:rPr>
        <w:t xml:space="preserve"> таких объектов</w:t>
      </w:r>
      <w:r w:rsidRPr="00C91A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привязаны к </w:t>
      </w:r>
      <w:r w:rsidR="006A68EE">
        <w:rPr>
          <w:rFonts w:ascii="Arial" w:hAnsi="Arial" w:cs="Arial"/>
        </w:rPr>
        <w:t>земельным участкам</w:t>
      </w:r>
      <w:r>
        <w:rPr>
          <w:rFonts w:ascii="Arial" w:hAnsi="Arial" w:cs="Arial"/>
        </w:rPr>
        <w:t xml:space="preserve">, а 251 </w:t>
      </w:r>
      <w:r w:rsidR="006A68E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снят</w:t>
      </w:r>
      <w:r w:rsidRPr="00C91A92">
        <w:rPr>
          <w:rFonts w:ascii="Arial" w:hAnsi="Arial" w:cs="Arial"/>
        </w:rPr>
        <w:t xml:space="preserve"> с кадастрового учета как дублирующи</w:t>
      </w:r>
      <w:r w:rsidR="006A68EE">
        <w:rPr>
          <w:rFonts w:ascii="Arial" w:hAnsi="Arial" w:cs="Arial"/>
        </w:rPr>
        <w:t>й</w:t>
      </w:r>
      <w:r w:rsidRPr="00C91A92">
        <w:rPr>
          <w:rFonts w:ascii="Arial" w:hAnsi="Arial" w:cs="Arial"/>
        </w:rPr>
        <w:t xml:space="preserve"> сведения</w:t>
      </w:r>
      <w:r>
        <w:rPr>
          <w:rFonts w:ascii="Arial" w:hAnsi="Arial" w:cs="Arial"/>
        </w:rPr>
        <w:t>.</w:t>
      </w:r>
    </w:p>
    <w:p w:rsidR="002B0139" w:rsidRPr="00CA4D45" w:rsidRDefault="006A68EE" w:rsidP="002B01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Кроме того,</w:t>
      </w:r>
      <w:r w:rsidR="002B0139" w:rsidRPr="002B0139">
        <w:rPr>
          <w:rFonts w:ascii="Arial" w:hAnsi="Arial" w:cs="Arial"/>
        </w:rPr>
        <w:t xml:space="preserve"> Филиалом ППК «</w:t>
      </w:r>
      <w:proofErr w:type="spellStart"/>
      <w:r w:rsidR="002B0139" w:rsidRPr="002B0139">
        <w:rPr>
          <w:rFonts w:ascii="Arial" w:hAnsi="Arial" w:cs="Arial"/>
        </w:rPr>
        <w:t>Роскадаст</w:t>
      </w:r>
      <w:r>
        <w:rPr>
          <w:rFonts w:ascii="Arial" w:hAnsi="Arial" w:cs="Arial"/>
        </w:rPr>
        <w:t>р</w:t>
      </w:r>
      <w:proofErr w:type="spellEnd"/>
      <w:r w:rsidR="002B0139" w:rsidRPr="002B0139">
        <w:rPr>
          <w:rFonts w:ascii="Arial" w:hAnsi="Arial" w:cs="Arial"/>
        </w:rPr>
        <w:t>» совместно с Управлением Росреестра и Министерством лесного комплекса Тверской области проанализированы 10 лесничеств, 25 хозяйств и 267 земельных участков.</w:t>
      </w:r>
      <w:r>
        <w:rPr>
          <w:rFonts w:ascii="Arial" w:hAnsi="Arial" w:cs="Arial"/>
        </w:rPr>
        <w:t xml:space="preserve"> Внесены отсутствующие сведения</w:t>
      </w:r>
      <w:r w:rsidR="002B0139" w:rsidRPr="002B0139">
        <w:rPr>
          <w:rFonts w:ascii="Arial" w:hAnsi="Arial" w:cs="Arial"/>
        </w:rPr>
        <w:t xml:space="preserve"> о разрешенном использовании в отношении 191</w:t>
      </w:r>
      <w:r>
        <w:rPr>
          <w:rFonts w:ascii="Arial" w:hAnsi="Arial" w:cs="Arial"/>
        </w:rPr>
        <w:t>,6 тыс.</w:t>
      </w:r>
      <w:r w:rsidR="002B0139" w:rsidRPr="002B0139">
        <w:rPr>
          <w:rFonts w:ascii="Arial" w:hAnsi="Arial" w:cs="Arial"/>
        </w:rPr>
        <w:t xml:space="preserve"> земельных участков.</w:t>
      </w:r>
    </w:p>
    <w:p w:rsidR="00CA4D45" w:rsidRPr="00CA4D45" w:rsidRDefault="00CA4D45" w:rsidP="002B01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Тверской Росреестр напоминает, что и</w:t>
      </w:r>
      <w:r w:rsidRPr="00CA4D45">
        <w:rPr>
          <w:rFonts w:ascii="Arial" w:hAnsi="Arial" w:cs="Arial"/>
        </w:rPr>
        <w:t xml:space="preserve">нформацию о характеристиках объектов недвижимого имущества можно получить </w:t>
      </w:r>
      <w:hyperlink r:id="rId8" w:history="1">
        <w:r w:rsidRPr="00CA4D45">
          <w:rPr>
            <w:rStyle w:val="a5"/>
            <w:rFonts w:ascii="Arial" w:hAnsi="Arial" w:cs="Arial"/>
          </w:rPr>
          <w:t>на портале Росреестра</w:t>
        </w:r>
      </w:hyperlink>
      <w:r w:rsidRPr="00CA4D45">
        <w:rPr>
          <w:rFonts w:ascii="Arial" w:hAnsi="Arial" w:cs="Arial"/>
        </w:rPr>
        <w:t xml:space="preserve"> в разделе «Справочная </w:t>
      </w:r>
      <w:r w:rsidRPr="00CA4D45">
        <w:rPr>
          <w:rFonts w:ascii="Arial" w:hAnsi="Arial" w:cs="Arial"/>
        </w:rPr>
        <w:lastRenderedPageBreak/>
        <w:t xml:space="preserve">информация по объектам недвижимости в режиме </w:t>
      </w:r>
      <w:proofErr w:type="spellStart"/>
      <w:r w:rsidRPr="00CA4D45">
        <w:rPr>
          <w:rFonts w:ascii="Arial" w:hAnsi="Arial" w:cs="Arial"/>
        </w:rPr>
        <w:t>online</w:t>
      </w:r>
      <w:proofErr w:type="spellEnd"/>
      <w:r w:rsidRPr="002B0139">
        <w:rPr>
          <w:rFonts w:ascii="Arial" w:hAnsi="Arial" w:cs="Arial"/>
        </w:rPr>
        <w:t>»</w:t>
      </w:r>
      <w:r w:rsidRPr="00CA4D45">
        <w:rPr>
          <w:rFonts w:ascii="Arial" w:hAnsi="Arial" w:cs="Arial"/>
        </w:rPr>
        <w:t>. Кроме того, выписку из ЕГРН можно заказать посредством Е</w:t>
      </w:r>
      <w:r>
        <w:rPr>
          <w:rFonts w:ascii="Arial" w:hAnsi="Arial" w:cs="Arial"/>
        </w:rPr>
        <w:t>диного портала государственных услуг</w:t>
      </w:r>
      <w:r w:rsidRPr="00CA4D45">
        <w:rPr>
          <w:rFonts w:ascii="Arial" w:hAnsi="Arial" w:cs="Arial"/>
        </w:rPr>
        <w:t xml:space="preserve"> или обратившись в ближайший офис МФЦ.</w:t>
      </w:r>
    </w:p>
    <w:p w:rsidR="00E461D7" w:rsidRPr="001463C1" w:rsidRDefault="00164952" w:rsidP="006A68E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color w:val="FF0000"/>
        </w:rPr>
        <w:t>.</w:t>
      </w:r>
      <w:r w:rsidR="00E461D7" w:rsidRPr="006D4E11">
        <w:rPr>
          <w:rFonts w:ascii="Arial" w:hAnsi="Arial" w:cs="Arial"/>
          <w:bCs/>
        </w:rPr>
        <w:br/>
      </w:r>
      <w:r w:rsidR="003E3A8C">
        <w:rPr>
          <w:rFonts w:ascii="Arial" w:hAnsi="Arial" w:cs="Arial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26" type="#_x0000_t32" style="position:absolute;left:0;text-align:left;margin-left:-8.55pt;margin-top:4pt;width:472.5pt;height:0;z-index:251659264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</w:pict>
      </w:r>
      <w:r w:rsidR="00E461D7"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3E3A8C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9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3E3A8C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10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3E3A8C" w:rsidP="00E461D7">
      <w:pPr>
        <w:widowControl w:val="0"/>
        <w:suppressAutoHyphens/>
        <w:spacing w:after="0" w:line="240" w:lineRule="auto"/>
        <w:jc w:val="both"/>
      </w:pPr>
      <w:hyperlink r:id="rId11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3E3A8C" w:rsidP="00E461D7">
      <w:pPr>
        <w:widowControl w:val="0"/>
        <w:suppressAutoHyphens/>
        <w:spacing w:after="0" w:line="240" w:lineRule="auto"/>
        <w:jc w:val="both"/>
      </w:pPr>
      <w:hyperlink r:id="rId12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0D73DF" w:rsidRDefault="000D73DF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r w:rsidRPr="000D73DF"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  <w:t>https://ok.ru/rosreestr69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0A7D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A8C" w:rsidRDefault="003E3A8C" w:rsidP="00D6630F">
      <w:pPr>
        <w:spacing w:after="0" w:line="240" w:lineRule="auto"/>
      </w:pPr>
      <w:r>
        <w:separator/>
      </w:r>
    </w:p>
  </w:endnote>
  <w:endnote w:type="continuationSeparator" w:id="0">
    <w:p w:rsidR="003E3A8C" w:rsidRDefault="003E3A8C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A8C" w:rsidRDefault="003E3A8C" w:rsidP="00D6630F">
      <w:pPr>
        <w:spacing w:after="0" w:line="240" w:lineRule="auto"/>
      </w:pPr>
      <w:r>
        <w:separator/>
      </w:r>
    </w:p>
  </w:footnote>
  <w:footnote w:type="continuationSeparator" w:id="0">
    <w:p w:rsidR="003E3A8C" w:rsidRDefault="003E3A8C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21E6"/>
    <w:rsid w:val="0002610C"/>
    <w:rsid w:val="0003097C"/>
    <w:rsid w:val="00034A23"/>
    <w:rsid w:val="00040181"/>
    <w:rsid w:val="0004107F"/>
    <w:rsid w:val="00046290"/>
    <w:rsid w:val="0004764A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6FE8"/>
    <w:rsid w:val="000A07D7"/>
    <w:rsid w:val="000A7D00"/>
    <w:rsid w:val="000B134E"/>
    <w:rsid w:val="000B1FBF"/>
    <w:rsid w:val="000B69C1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5D03"/>
    <w:rsid w:val="00111194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64952"/>
    <w:rsid w:val="001741E6"/>
    <w:rsid w:val="00175C51"/>
    <w:rsid w:val="00177330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D"/>
    <w:rsid w:val="001E3129"/>
    <w:rsid w:val="001E7B8A"/>
    <w:rsid w:val="001F244E"/>
    <w:rsid w:val="00201EE4"/>
    <w:rsid w:val="00202E32"/>
    <w:rsid w:val="0020778C"/>
    <w:rsid w:val="00210F4E"/>
    <w:rsid w:val="00211CFB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70185"/>
    <w:rsid w:val="00273D89"/>
    <w:rsid w:val="0027438E"/>
    <w:rsid w:val="00274DCE"/>
    <w:rsid w:val="00275F57"/>
    <w:rsid w:val="002856D8"/>
    <w:rsid w:val="00290687"/>
    <w:rsid w:val="00291A36"/>
    <w:rsid w:val="00293C62"/>
    <w:rsid w:val="002951D6"/>
    <w:rsid w:val="00295922"/>
    <w:rsid w:val="002B0139"/>
    <w:rsid w:val="002B3911"/>
    <w:rsid w:val="002B7ACC"/>
    <w:rsid w:val="002B7B52"/>
    <w:rsid w:val="002C6017"/>
    <w:rsid w:val="002D34FD"/>
    <w:rsid w:val="002D7516"/>
    <w:rsid w:val="002E6E11"/>
    <w:rsid w:val="002F08BD"/>
    <w:rsid w:val="002F08CD"/>
    <w:rsid w:val="002F2D9D"/>
    <w:rsid w:val="002F56BF"/>
    <w:rsid w:val="00304C0F"/>
    <w:rsid w:val="00311E29"/>
    <w:rsid w:val="00314192"/>
    <w:rsid w:val="00321933"/>
    <w:rsid w:val="00321AF9"/>
    <w:rsid w:val="00326714"/>
    <w:rsid w:val="00331B75"/>
    <w:rsid w:val="00336BD1"/>
    <w:rsid w:val="00336E90"/>
    <w:rsid w:val="00347FEA"/>
    <w:rsid w:val="00353CF1"/>
    <w:rsid w:val="00372EE2"/>
    <w:rsid w:val="00373413"/>
    <w:rsid w:val="00381269"/>
    <w:rsid w:val="0039038F"/>
    <w:rsid w:val="0039093B"/>
    <w:rsid w:val="00395388"/>
    <w:rsid w:val="003A403E"/>
    <w:rsid w:val="003B25B3"/>
    <w:rsid w:val="003B3532"/>
    <w:rsid w:val="003C7F9E"/>
    <w:rsid w:val="003E2ABD"/>
    <w:rsid w:val="003E3A8C"/>
    <w:rsid w:val="003E50C8"/>
    <w:rsid w:val="003E6253"/>
    <w:rsid w:val="003E6D8E"/>
    <w:rsid w:val="003E7287"/>
    <w:rsid w:val="003E7E7C"/>
    <w:rsid w:val="003F4D05"/>
    <w:rsid w:val="003F5D2B"/>
    <w:rsid w:val="004020FB"/>
    <w:rsid w:val="0040542E"/>
    <w:rsid w:val="004071A9"/>
    <w:rsid w:val="00407AD7"/>
    <w:rsid w:val="00411F9A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CA9"/>
    <w:rsid w:val="00485262"/>
    <w:rsid w:val="00496F42"/>
    <w:rsid w:val="004C70EE"/>
    <w:rsid w:val="004D3363"/>
    <w:rsid w:val="004D37AE"/>
    <w:rsid w:val="004E2460"/>
    <w:rsid w:val="004E2BEC"/>
    <w:rsid w:val="004E6044"/>
    <w:rsid w:val="004F2067"/>
    <w:rsid w:val="005077F0"/>
    <w:rsid w:val="005123B7"/>
    <w:rsid w:val="00513303"/>
    <w:rsid w:val="00514DBA"/>
    <w:rsid w:val="005150BF"/>
    <w:rsid w:val="00525ECC"/>
    <w:rsid w:val="00533B61"/>
    <w:rsid w:val="00544C8D"/>
    <w:rsid w:val="00550351"/>
    <w:rsid w:val="00551DAA"/>
    <w:rsid w:val="00555ECB"/>
    <w:rsid w:val="0055618E"/>
    <w:rsid w:val="0056317A"/>
    <w:rsid w:val="00564F5D"/>
    <w:rsid w:val="00570A12"/>
    <w:rsid w:val="0057377B"/>
    <w:rsid w:val="005758AF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37FB"/>
    <w:rsid w:val="005E58D7"/>
    <w:rsid w:val="005E5CFB"/>
    <w:rsid w:val="005E7279"/>
    <w:rsid w:val="005F0634"/>
    <w:rsid w:val="005F0FAF"/>
    <w:rsid w:val="005F27B5"/>
    <w:rsid w:val="006213D2"/>
    <w:rsid w:val="00623588"/>
    <w:rsid w:val="00632B3C"/>
    <w:rsid w:val="0063518B"/>
    <w:rsid w:val="006403EB"/>
    <w:rsid w:val="00642691"/>
    <w:rsid w:val="00650BD5"/>
    <w:rsid w:val="00655276"/>
    <w:rsid w:val="006613DD"/>
    <w:rsid w:val="006713C4"/>
    <w:rsid w:val="0067518E"/>
    <w:rsid w:val="00681882"/>
    <w:rsid w:val="006857D7"/>
    <w:rsid w:val="00687183"/>
    <w:rsid w:val="00687DD1"/>
    <w:rsid w:val="006A0AA0"/>
    <w:rsid w:val="006A397D"/>
    <w:rsid w:val="006A49D0"/>
    <w:rsid w:val="006A68EE"/>
    <w:rsid w:val="006B0FE9"/>
    <w:rsid w:val="006E346E"/>
    <w:rsid w:val="006E34D8"/>
    <w:rsid w:val="006F063C"/>
    <w:rsid w:val="006F1776"/>
    <w:rsid w:val="006F7E9F"/>
    <w:rsid w:val="007025A8"/>
    <w:rsid w:val="007036A5"/>
    <w:rsid w:val="0070485F"/>
    <w:rsid w:val="0070585B"/>
    <w:rsid w:val="00721692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B7B33"/>
    <w:rsid w:val="007D0B5B"/>
    <w:rsid w:val="007D64A5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6574"/>
    <w:rsid w:val="008472B4"/>
    <w:rsid w:val="00851CAE"/>
    <w:rsid w:val="00853BA7"/>
    <w:rsid w:val="00867D1E"/>
    <w:rsid w:val="00874433"/>
    <w:rsid w:val="00875A4A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B5E89"/>
    <w:rsid w:val="009C0B85"/>
    <w:rsid w:val="009C7428"/>
    <w:rsid w:val="009E1F94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603D"/>
    <w:rsid w:val="00A40D1A"/>
    <w:rsid w:val="00A4641E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A6E12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7F6E"/>
    <w:rsid w:val="00AE159A"/>
    <w:rsid w:val="00AF08AB"/>
    <w:rsid w:val="00AF2A02"/>
    <w:rsid w:val="00AF4C3C"/>
    <w:rsid w:val="00B00A6A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646F4"/>
    <w:rsid w:val="00B8003C"/>
    <w:rsid w:val="00B83155"/>
    <w:rsid w:val="00B849D4"/>
    <w:rsid w:val="00B85894"/>
    <w:rsid w:val="00B97ABF"/>
    <w:rsid w:val="00BA496E"/>
    <w:rsid w:val="00BD2FFC"/>
    <w:rsid w:val="00BE315C"/>
    <w:rsid w:val="00BE3567"/>
    <w:rsid w:val="00BE368E"/>
    <w:rsid w:val="00C00DF9"/>
    <w:rsid w:val="00C040E8"/>
    <w:rsid w:val="00C04D2F"/>
    <w:rsid w:val="00C135E5"/>
    <w:rsid w:val="00C163F1"/>
    <w:rsid w:val="00C17C5E"/>
    <w:rsid w:val="00C2331A"/>
    <w:rsid w:val="00C272B5"/>
    <w:rsid w:val="00C33DAE"/>
    <w:rsid w:val="00C40B37"/>
    <w:rsid w:val="00C45AD0"/>
    <w:rsid w:val="00C47C9A"/>
    <w:rsid w:val="00C505F9"/>
    <w:rsid w:val="00C535D8"/>
    <w:rsid w:val="00C60631"/>
    <w:rsid w:val="00C6495C"/>
    <w:rsid w:val="00C71BB6"/>
    <w:rsid w:val="00C81BFD"/>
    <w:rsid w:val="00C827B1"/>
    <w:rsid w:val="00C84DAE"/>
    <w:rsid w:val="00C85605"/>
    <w:rsid w:val="00C85E4D"/>
    <w:rsid w:val="00C91A92"/>
    <w:rsid w:val="00C940C7"/>
    <w:rsid w:val="00CA2F30"/>
    <w:rsid w:val="00CA4D45"/>
    <w:rsid w:val="00CB6E41"/>
    <w:rsid w:val="00CC0A66"/>
    <w:rsid w:val="00CC1F67"/>
    <w:rsid w:val="00CC30B7"/>
    <w:rsid w:val="00CD5108"/>
    <w:rsid w:val="00CF3F85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5014D"/>
    <w:rsid w:val="00D56F1D"/>
    <w:rsid w:val="00D628FE"/>
    <w:rsid w:val="00D6630F"/>
    <w:rsid w:val="00D71304"/>
    <w:rsid w:val="00D71F5B"/>
    <w:rsid w:val="00D77903"/>
    <w:rsid w:val="00D8102C"/>
    <w:rsid w:val="00D83494"/>
    <w:rsid w:val="00D86198"/>
    <w:rsid w:val="00D93B54"/>
    <w:rsid w:val="00D9687C"/>
    <w:rsid w:val="00DA1865"/>
    <w:rsid w:val="00DB0317"/>
    <w:rsid w:val="00DB18D6"/>
    <w:rsid w:val="00DC100D"/>
    <w:rsid w:val="00DC15D3"/>
    <w:rsid w:val="00DC22D3"/>
    <w:rsid w:val="00DC68DD"/>
    <w:rsid w:val="00DD341D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817C7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4E9"/>
    <w:rsid w:val="00ED298B"/>
    <w:rsid w:val="00ED3051"/>
    <w:rsid w:val="00ED4F9C"/>
    <w:rsid w:val="00EE11C5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7553F"/>
    <w:rsid w:val="00F91366"/>
    <w:rsid w:val="00F9286C"/>
    <w:rsid w:val="00F94698"/>
    <w:rsid w:val="00FA0576"/>
    <w:rsid w:val="00FA1514"/>
    <w:rsid w:val="00FA2E4A"/>
    <w:rsid w:val="00FA4FC2"/>
    <w:rsid w:val="00FB0AE6"/>
    <w:rsid w:val="00FB1785"/>
    <w:rsid w:val="00FB1E69"/>
    <w:rsid w:val="00FB3B06"/>
    <w:rsid w:val="00FB6596"/>
    <w:rsid w:val="00FB7F4A"/>
    <w:rsid w:val="00FC54C7"/>
    <w:rsid w:val="00FD0695"/>
    <w:rsid w:val="00FD692C"/>
    <w:rsid w:val="00FE0DDD"/>
    <w:rsid w:val="00FE4326"/>
    <w:rsid w:val="00FE7DE1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  <w14:docId w14:val="2ABE9160"/>
  <w15:docId w15:val="{2F261AED-E1F5-44C5-86BC-5356A7DD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8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543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8358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eservices/services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.me/rosreestr69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rosreestr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osreestr.gov.ru/sit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69_press_rosreestr@mail.ru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tma</cp:lastModifiedBy>
  <cp:revision>4</cp:revision>
  <cp:lastPrinted>2024-02-27T08:18:00Z</cp:lastPrinted>
  <dcterms:created xsi:type="dcterms:W3CDTF">2024-03-20T07:31:00Z</dcterms:created>
  <dcterms:modified xsi:type="dcterms:W3CDTF">2024-03-26T09:19:00Z</dcterms:modified>
</cp:coreProperties>
</file>